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FEE" w:rsidRPr="00692FEE" w:rsidRDefault="00692FEE" w:rsidP="00692FEE">
      <w:pPr>
        <w:ind w:right="5276"/>
        <w:rPr>
          <w:lang w:val="ru-RU"/>
        </w:rPr>
      </w:pPr>
      <w:r>
        <w:rPr>
          <w:lang w:val="ru-RU"/>
        </w:rPr>
        <w:t xml:space="preserve">             </w:t>
      </w:r>
      <w:r w:rsidRPr="00692FEE">
        <w:rPr>
          <w:lang w:val="ru-RU"/>
        </w:rPr>
        <w:t>Администрация</w:t>
      </w:r>
    </w:p>
    <w:p w:rsidR="00692FEE" w:rsidRPr="00692FEE" w:rsidRDefault="00692FEE" w:rsidP="00692FEE">
      <w:pPr>
        <w:ind w:right="5276"/>
        <w:rPr>
          <w:lang w:val="ru-RU"/>
        </w:rPr>
      </w:pPr>
      <w:r>
        <w:rPr>
          <w:lang w:val="ru-RU"/>
        </w:rPr>
        <w:t xml:space="preserve">         </w:t>
      </w:r>
      <w:r w:rsidRPr="00692FEE">
        <w:rPr>
          <w:lang w:val="ru-RU"/>
        </w:rPr>
        <w:t>сельского поселения</w:t>
      </w:r>
    </w:p>
    <w:p w:rsidR="00692FEE" w:rsidRPr="00692FEE" w:rsidRDefault="00692FEE" w:rsidP="00692FEE">
      <w:pPr>
        <w:ind w:right="5276"/>
        <w:rPr>
          <w:lang w:val="ru-RU"/>
        </w:rPr>
      </w:pPr>
      <w:r>
        <w:rPr>
          <w:lang w:val="ru-RU"/>
        </w:rPr>
        <w:t xml:space="preserve">     </w:t>
      </w:r>
      <w:r w:rsidRPr="00692FEE">
        <w:rPr>
          <w:lang w:val="ru-RU"/>
        </w:rPr>
        <w:t>КРАСНОСАМАРСКОЕ</w:t>
      </w:r>
    </w:p>
    <w:p w:rsidR="00692FEE" w:rsidRPr="00692FEE" w:rsidRDefault="00692FEE" w:rsidP="00692FEE">
      <w:pPr>
        <w:ind w:right="5276"/>
        <w:rPr>
          <w:lang w:val="ru-RU"/>
        </w:rPr>
      </w:pPr>
      <w:r>
        <w:rPr>
          <w:lang w:val="ru-RU"/>
        </w:rPr>
        <w:t xml:space="preserve">     </w:t>
      </w:r>
      <w:r w:rsidRPr="00692FEE">
        <w:rPr>
          <w:lang w:val="ru-RU"/>
        </w:rPr>
        <w:t>муниципального района</w:t>
      </w:r>
    </w:p>
    <w:p w:rsidR="00692FEE" w:rsidRPr="00692FEE" w:rsidRDefault="00692FEE" w:rsidP="00692FEE">
      <w:pPr>
        <w:pStyle w:val="a4"/>
        <w:ind w:right="5276"/>
        <w:rPr>
          <w:rFonts w:cs="Times New Roman"/>
          <w:lang w:val="ru-RU"/>
        </w:rPr>
      </w:pPr>
      <w:r w:rsidRPr="00692FEE">
        <w:rPr>
          <w:rFonts w:cs="Times New Roman"/>
          <w:lang w:val="ru-RU"/>
        </w:rPr>
        <w:t>Кинельский Самарской области</w:t>
      </w:r>
    </w:p>
    <w:p w:rsidR="00692FEE" w:rsidRPr="00692FEE" w:rsidRDefault="00692FEE" w:rsidP="00692FEE">
      <w:pPr>
        <w:pStyle w:val="a4"/>
        <w:ind w:right="31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     </w:t>
      </w:r>
      <w:r w:rsidRPr="00692FEE">
        <w:rPr>
          <w:rFonts w:cs="Times New Roman"/>
          <w:b/>
          <w:sz w:val="28"/>
          <w:szCs w:val="28"/>
          <w:lang w:val="ru-RU"/>
        </w:rPr>
        <w:t xml:space="preserve"> ПОСТАНОВЛЕНИЕ </w:t>
      </w:r>
      <w:r w:rsidRPr="00692FEE">
        <w:rPr>
          <w:rFonts w:cs="Times New Roman"/>
          <w:b/>
          <w:sz w:val="28"/>
          <w:szCs w:val="28"/>
          <w:lang w:val="ru-RU"/>
        </w:rPr>
        <w:tab/>
      </w:r>
      <w:r w:rsidRPr="00692FEE">
        <w:rPr>
          <w:rFonts w:cs="Times New Roman"/>
          <w:b/>
          <w:sz w:val="28"/>
          <w:szCs w:val="28"/>
          <w:lang w:val="ru-RU"/>
        </w:rPr>
        <w:tab/>
      </w:r>
      <w:r w:rsidRPr="00692FEE">
        <w:rPr>
          <w:rFonts w:cs="Times New Roman"/>
          <w:b/>
          <w:sz w:val="28"/>
          <w:szCs w:val="28"/>
          <w:lang w:val="ru-RU"/>
        </w:rPr>
        <w:tab/>
      </w:r>
    </w:p>
    <w:p w:rsidR="00932C04" w:rsidRPr="0046784E" w:rsidRDefault="00692FEE" w:rsidP="00692FEE">
      <w:pPr>
        <w:spacing w:line="360" w:lineRule="auto"/>
        <w:ind w:right="6520"/>
        <w:rPr>
          <w:lang w:val="ru-RU"/>
        </w:rPr>
      </w:pPr>
      <w:r>
        <w:rPr>
          <w:rFonts w:cs="Times New Roman"/>
          <w:b/>
          <w:lang w:val="ru-RU"/>
        </w:rPr>
        <w:t xml:space="preserve">           </w:t>
      </w:r>
      <w:r w:rsidRPr="00692FEE">
        <w:rPr>
          <w:rFonts w:cs="Times New Roman"/>
          <w:b/>
          <w:lang w:val="ru-RU"/>
        </w:rPr>
        <w:t xml:space="preserve">№  </w:t>
      </w:r>
      <w:r>
        <w:rPr>
          <w:rFonts w:cs="Times New Roman"/>
          <w:b/>
          <w:lang w:val="ru-RU"/>
        </w:rPr>
        <w:t>77</w:t>
      </w:r>
      <w:r w:rsidRPr="00692FEE">
        <w:rPr>
          <w:rFonts w:cs="Times New Roman"/>
          <w:b/>
          <w:lang w:val="ru-RU"/>
        </w:rPr>
        <w:t xml:space="preserve"> от</w:t>
      </w:r>
      <w:r>
        <w:rPr>
          <w:rFonts w:cs="Times New Roman"/>
          <w:b/>
          <w:lang w:val="ru-RU"/>
        </w:rPr>
        <w:t xml:space="preserve"> 14</w:t>
      </w:r>
      <w:r w:rsidRPr="00692FEE">
        <w:rPr>
          <w:rFonts w:cs="Times New Roman"/>
          <w:b/>
          <w:lang w:val="ru-RU"/>
        </w:rPr>
        <w:t>.10.20</w:t>
      </w:r>
      <w:r>
        <w:rPr>
          <w:rFonts w:cs="Times New Roman"/>
          <w:b/>
          <w:lang w:val="ru-RU"/>
        </w:rPr>
        <w:t>19 г.</w:t>
      </w:r>
    </w:p>
    <w:p w:rsidR="00932C04" w:rsidRPr="000652DE" w:rsidRDefault="000652DE" w:rsidP="000652DE">
      <w:pPr>
        <w:tabs>
          <w:tab w:val="left" w:pos="4820"/>
        </w:tabs>
        <w:ind w:right="4818"/>
        <w:jc w:val="both"/>
        <w:rPr>
          <w:lang w:val="ru-RU"/>
        </w:rPr>
      </w:pPr>
      <w:r>
        <w:rPr>
          <w:rFonts w:cs="Times New Roman"/>
          <w:lang w:val="ru-RU"/>
        </w:rPr>
        <w:t xml:space="preserve">      </w:t>
      </w:r>
      <w:r w:rsidR="0046784E" w:rsidRPr="0046784E">
        <w:rPr>
          <w:rFonts w:cs="Times New Roman"/>
          <w:lang w:val="ru-RU"/>
        </w:rPr>
        <w:t>«</w:t>
      </w:r>
      <w:r w:rsidR="00F52A31">
        <w:rPr>
          <w:rFonts w:cs="Times New Roman"/>
          <w:lang w:val="ru-RU"/>
        </w:rPr>
        <w:t>Об утверждении проекта планировки территории и проекта</w:t>
      </w:r>
      <w:r w:rsidR="0046784E" w:rsidRPr="0046784E">
        <w:rPr>
          <w:rFonts w:cs="Times New Roman"/>
          <w:lang w:val="ru-RU"/>
        </w:rPr>
        <w:t xml:space="preserve"> межевания территории </w:t>
      </w:r>
      <w:r w:rsidR="0046784E">
        <w:rPr>
          <w:rFonts w:cs="Times New Roman"/>
          <w:lang w:val="ru-RU"/>
        </w:rPr>
        <w:t xml:space="preserve">для </w:t>
      </w:r>
      <w:r w:rsidR="00045875">
        <w:rPr>
          <w:rFonts w:cs="Times New Roman"/>
          <w:lang w:val="ru-RU"/>
        </w:rPr>
        <w:t xml:space="preserve">проектирования и </w:t>
      </w:r>
      <w:r w:rsidR="0046784E">
        <w:rPr>
          <w:rFonts w:cs="Times New Roman"/>
          <w:lang w:val="ru-RU"/>
        </w:rPr>
        <w:t xml:space="preserve">строительства </w:t>
      </w:r>
      <w:r w:rsidR="0046784E" w:rsidRPr="0046784E">
        <w:rPr>
          <w:rFonts w:cs="Times New Roman"/>
          <w:lang w:val="ru-RU"/>
        </w:rPr>
        <w:t>объекта АО «Самаранефтегаз»: «</w:t>
      </w:r>
      <w:r w:rsidR="0046784E">
        <w:rPr>
          <w:rFonts w:cs="Times New Roman"/>
          <w:highlight w:val="white"/>
          <w:lang w:val="ru-RU"/>
        </w:rPr>
        <w:t>Техни</w:t>
      </w:r>
      <w:r w:rsidR="00045875">
        <w:rPr>
          <w:rFonts w:cs="Times New Roman"/>
          <w:highlight w:val="white"/>
          <w:lang w:val="ru-RU"/>
        </w:rPr>
        <w:t>ческое    перевооружение АГЗУ № 1</w:t>
      </w:r>
      <w:r w:rsidR="0046784E">
        <w:rPr>
          <w:rFonts w:cs="Times New Roman"/>
          <w:highlight w:val="white"/>
          <w:lang w:val="ru-RU"/>
        </w:rPr>
        <w:t xml:space="preserve"> </w:t>
      </w:r>
      <w:proofErr w:type="spellStart"/>
      <w:r w:rsidR="00045875">
        <w:rPr>
          <w:rFonts w:cs="Times New Roman"/>
          <w:highlight w:val="white"/>
          <w:lang w:val="ru-RU"/>
        </w:rPr>
        <w:t>Чаганского</w:t>
      </w:r>
      <w:proofErr w:type="spellEnd"/>
      <w:r w:rsidR="0046784E">
        <w:rPr>
          <w:rFonts w:cs="Times New Roman"/>
          <w:highlight w:val="white"/>
          <w:lang w:val="ru-RU"/>
        </w:rPr>
        <w:t xml:space="preserve"> месторождения</w:t>
      </w:r>
      <w:r w:rsidR="0046784E" w:rsidRPr="006635E5">
        <w:rPr>
          <w:rFonts w:cs="Times New Roman"/>
          <w:lang w:val="ru-RU"/>
        </w:rPr>
        <w:t xml:space="preserve">» </w:t>
      </w:r>
      <w:r w:rsidR="0046784E">
        <w:rPr>
          <w:rFonts w:cs="Times New Roman"/>
          <w:highlight w:val="white"/>
          <w:lang w:val="ru-RU"/>
        </w:rPr>
        <w:t>в границах сельского поселения Красносамарское</w:t>
      </w:r>
      <w:bookmarkStart w:id="0" w:name="_GoBack"/>
      <w:bookmarkEnd w:id="0"/>
    </w:p>
    <w:p w:rsidR="00932C04" w:rsidRPr="0046784E" w:rsidRDefault="00932C04">
      <w:pPr>
        <w:jc w:val="both"/>
        <w:rPr>
          <w:rFonts w:cs="Times New Roman"/>
          <w:sz w:val="26"/>
          <w:szCs w:val="26"/>
          <w:lang w:val="ru-RU"/>
        </w:rPr>
      </w:pPr>
    </w:p>
    <w:p w:rsidR="00C26E85" w:rsidRPr="00692FEE" w:rsidRDefault="0046784E" w:rsidP="00692FEE">
      <w:pPr>
        <w:pStyle w:val="a8"/>
        <w:spacing w:line="276" w:lineRule="auto"/>
        <w:ind w:left="0"/>
        <w:jc w:val="both"/>
        <w:rPr>
          <w:lang w:val="ru-RU"/>
        </w:rPr>
      </w:pPr>
      <w:r w:rsidRPr="0046784E">
        <w:rPr>
          <w:rStyle w:val="Bodytext2"/>
          <w:color w:val="000000"/>
          <w:sz w:val="26"/>
          <w:szCs w:val="26"/>
          <w:lang w:val="ru-RU"/>
        </w:rPr>
        <w:t xml:space="preserve">         </w:t>
      </w:r>
      <w:proofErr w:type="gramStart"/>
      <w:r w:rsidRPr="0046784E">
        <w:rPr>
          <w:rStyle w:val="Bodytext2"/>
          <w:color w:val="000000"/>
          <w:sz w:val="26"/>
          <w:szCs w:val="26"/>
          <w:lang w:val="ru-RU"/>
        </w:rPr>
        <w:t>В соответствии с</w:t>
      </w:r>
      <w:r w:rsidR="00F52A31">
        <w:rPr>
          <w:rStyle w:val="Bodytext2"/>
          <w:color w:val="000000"/>
          <w:sz w:val="26"/>
          <w:szCs w:val="26"/>
          <w:lang w:val="ru-RU"/>
        </w:rPr>
        <w:t>о</w:t>
      </w:r>
      <w:r w:rsidRPr="0046784E">
        <w:rPr>
          <w:rStyle w:val="Bodytext2"/>
          <w:color w:val="000000"/>
          <w:sz w:val="26"/>
          <w:szCs w:val="26"/>
          <w:lang w:val="ru-RU"/>
        </w:rPr>
        <w:t xml:space="preserve"> </w:t>
      </w:r>
      <w:r w:rsidR="00F52A31">
        <w:rPr>
          <w:rStyle w:val="Bodytext2"/>
          <w:color w:val="000000"/>
          <w:sz w:val="26"/>
          <w:szCs w:val="26"/>
          <w:lang w:val="ru-RU"/>
        </w:rPr>
        <w:t>статьей 45 Градостроительного кодекса Российской Федерации, Федеральным законом от 06.10.2003 г. № 131-ФЗ «Об общих принципах организации местного самоуправления в Российской Федерации»</w:t>
      </w:r>
      <w:r w:rsidRPr="0046784E">
        <w:rPr>
          <w:rStyle w:val="Bodytext2"/>
          <w:color w:val="000000"/>
          <w:sz w:val="26"/>
          <w:szCs w:val="26"/>
          <w:lang w:val="ru-RU"/>
        </w:rPr>
        <w:t>,</w:t>
      </w:r>
      <w:r w:rsidR="00F52A31">
        <w:rPr>
          <w:rStyle w:val="Bodytext2"/>
          <w:color w:val="000000"/>
          <w:sz w:val="26"/>
          <w:szCs w:val="26"/>
          <w:lang w:val="ru-RU"/>
        </w:rPr>
        <w:t xml:space="preserve"> руководствуясь </w:t>
      </w:r>
      <w:r w:rsidRPr="0046784E">
        <w:rPr>
          <w:rStyle w:val="Bodytext2"/>
          <w:color w:val="000000"/>
          <w:sz w:val="26"/>
          <w:szCs w:val="26"/>
          <w:lang w:val="ru-RU"/>
        </w:rPr>
        <w:t xml:space="preserve"> Уставом сельского поселения </w:t>
      </w:r>
      <w:r w:rsidRPr="0046784E">
        <w:rPr>
          <w:rFonts w:cs="Times New Roman"/>
          <w:sz w:val="26"/>
          <w:szCs w:val="26"/>
          <w:lang w:val="ru-RU"/>
        </w:rPr>
        <w:t>Красносамарское</w:t>
      </w:r>
      <w:r w:rsidRPr="0046784E">
        <w:rPr>
          <w:rStyle w:val="Bodytext2"/>
          <w:color w:val="000000"/>
          <w:sz w:val="26"/>
          <w:szCs w:val="26"/>
          <w:lang w:val="ru-RU"/>
        </w:rPr>
        <w:t xml:space="preserve"> муниципального района Кинельский Самарской области, </w:t>
      </w:r>
      <w:r w:rsidR="00F52A31">
        <w:rPr>
          <w:rStyle w:val="Bodytext2"/>
          <w:color w:val="000000"/>
          <w:sz w:val="26"/>
          <w:szCs w:val="26"/>
          <w:lang w:val="ru-RU"/>
        </w:rPr>
        <w:t>рассмотрев заключение о результатах публичных слушаний</w:t>
      </w:r>
      <w:r w:rsidRPr="0046784E">
        <w:rPr>
          <w:rStyle w:val="Bodytext2"/>
          <w:color w:val="000000"/>
          <w:sz w:val="26"/>
          <w:szCs w:val="26"/>
          <w:lang w:val="ru-RU"/>
        </w:rPr>
        <w:t xml:space="preserve"> по проекту планировки территории и проекту межевания территории для строительства объекта </w:t>
      </w:r>
      <w:r w:rsidRPr="0046784E">
        <w:rPr>
          <w:rFonts w:cs="Times New Roman"/>
          <w:sz w:val="26"/>
          <w:szCs w:val="26"/>
          <w:lang w:val="ru-RU"/>
        </w:rPr>
        <w:t>АО «Самаранефтегаз» «</w:t>
      </w:r>
      <w:r>
        <w:rPr>
          <w:rFonts w:cs="Times New Roman"/>
          <w:sz w:val="26"/>
          <w:szCs w:val="26"/>
          <w:highlight w:val="white"/>
          <w:lang w:val="ru-RU"/>
        </w:rPr>
        <w:t>Техническое    перев</w:t>
      </w:r>
      <w:r w:rsidR="00045875">
        <w:rPr>
          <w:rFonts w:cs="Times New Roman"/>
          <w:sz w:val="26"/>
          <w:szCs w:val="26"/>
          <w:highlight w:val="white"/>
          <w:lang w:val="ru-RU"/>
        </w:rPr>
        <w:t>ооружение АГЗУ № 1</w:t>
      </w:r>
      <w:r>
        <w:rPr>
          <w:rFonts w:cs="Times New Roman"/>
          <w:sz w:val="26"/>
          <w:szCs w:val="26"/>
          <w:highlight w:val="white"/>
          <w:lang w:val="ru-RU"/>
        </w:rPr>
        <w:t xml:space="preserve"> </w:t>
      </w:r>
      <w:proofErr w:type="spellStart"/>
      <w:r w:rsidR="00045875">
        <w:rPr>
          <w:rFonts w:cs="Times New Roman"/>
          <w:sz w:val="26"/>
          <w:szCs w:val="26"/>
          <w:highlight w:val="white"/>
          <w:lang w:val="ru-RU"/>
        </w:rPr>
        <w:t>Чаганского</w:t>
      </w:r>
      <w:proofErr w:type="spellEnd"/>
      <w:r w:rsidR="00045875">
        <w:rPr>
          <w:rFonts w:cs="Times New Roman"/>
          <w:sz w:val="26"/>
          <w:szCs w:val="26"/>
          <w:highlight w:val="white"/>
          <w:lang w:val="ru-RU"/>
        </w:rPr>
        <w:t xml:space="preserve"> месторождения</w:t>
      </w:r>
      <w:r>
        <w:rPr>
          <w:rFonts w:cs="Times New Roman"/>
          <w:sz w:val="26"/>
          <w:szCs w:val="26"/>
          <w:highlight w:val="white"/>
          <w:lang w:val="ru-RU"/>
        </w:rPr>
        <w:t>» в</w:t>
      </w:r>
      <w:proofErr w:type="gramEnd"/>
      <w:r>
        <w:rPr>
          <w:rFonts w:cs="Times New Roman"/>
          <w:sz w:val="26"/>
          <w:szCs w:val="26"/>
          <w:highlight w:val="white"/>
          <w:lang w:val="ru-RU"/>
        </w:rPr>
        <w:t xml:space="preserve"> </w:t>
      </w:r>
      <w:proofErr w:type="gramStart"/>
      <w:r>
        <w:rPr>
          <w:rFonts w:cs="Times New Roman"/>
          <w:sz w:val="26"/>
          <w:szCs w:val="26"/>
          <w:highlight w:val="white"/>
          <w:lang w:val="ru-RU"/>
        </w:rPr>
        <w:t>границах</w:t>
      </w:r>
      <w:proofErr w:type="gramEnd"/>
      <w:r>
        <w:rPr>
          <w:rFonts w:cs="Times New Roman"/>
          <w:sz w:val="26"/>
          <w:szCs w:val="26"/>
          <w:highlight w:val="white"/>
          <w:lang w:val="ru-RU"/>
        </w:rPr>
        <w:t xml:space="preserve"> сельского поселения Красносамарское.</w:t>
      </w:r>
    </w:p>
    <w:p w:rsidR="00C26E85" w:rsidRPr="00692FEE" w:rsidRDefault="0046784E" w:rsidP="00692FEE">
      <w:pPr>
        <w:spacing w:line="276" w:lineRule="auto"/>
        <w:jc w:val="center"/>
        <w:rPr>
          <w:lang w:val="ru-RU"/>
        </w:rPr>
      </w:pPr>
      <w:r w:rsidRPr="0046784E">
        <w:rPr>
          <w:rFonts w:eastAsia="Times New Roman" w:cs="Times New Roman"/>
          <w:sz w:val="28"/>
          <w:szCs w:val="28"/>
          <w:lang w:val="ru-RU"/>
        </w:rPr>
        <w:t xml:space="preserve">  </w:t>
      </w:r>
      <w:r w:rsidRPr="0046784E">
        <w:rPr>
          <w:rFonts w:cs="Times New Roman"/>
          <w:b/>
          <w:bCs/>
          <w:sz w:val="28"/>
          <w:szCs w:val="28"/>
          <w:lang w:val="ru-RU"/>
        </w:rPr>
        <w:t>ПОСТАНОВЛЯЕТ:</w:t>
      </w:r>
    </w:p>
    <w:p w:rsidR="00932C04" w:rsidRPr="0046784E" w:rsidRDefault="0046784E" w:rsidP="00692FEE">
      <w:pPr>
        <w:pStyle w:val="2"/>
        <w:spacing w:line="276" w:lineRule="auto"/>
        <w:ind w:left="0" w:firstLine="720"/>
        <w:jc w:val="both"/>
        <w:rPr>
          <w:lang w:val="ru-RU"/>
        </w:rPr>
      </w:pPr>
      <w:r w:rsidRPr="0046784E">
        <w:rPr>
          <w:rFonts w:ascii="Times New Roman" w:hAnsi="Times New Roman" w:cs="Times New Roman"/>
          <w:sz w:val="26"/>
          <w:szCs w:val="26"/>
          <w:lang w:val="ru-RU"/>
        </w:rPr>
        <w:t xml:space="preserve">1. </w:t>
      </w:r>
      <w:r w:rsidR="00F52A31">
        <w:rPr>
          <w:rFonts w:ascii="Times New Roman" w:hAnsi="Times New Roman" w:cs="Times New Roman"/>
          <w:sz w:val="26"/>
          <w:szCs w:val="26"/>
          <w:lang w:val="ru-RU"/>
        </w:rPr>
        <w:t>Утвердить прилагаемую документацию</w:t>
      </w:r>
      <w:r w:rsidRPr="0046784E">
        <w:rPr>
          <w:rFonts w:ascii="Times New Roman" w:hAnsi="Times New Roman" w:cs="Times New Roman"/>
          <w:sz w:val="26"/>
          <w:szCs w:val="26"/>
          <w:lang w:val="ru-RU"/>
        </w:rPr>
        <w:t xml:space="preserve"> по проекту планировки территории и проекту межевания территории для </w:t>
      </w:r>
      <w:r w:rsidR="00045875">
        <w:rPr>
          <w:rFonts w:ascii="Times New Roman" w:hAnsi="Times New Roman" w:cs="Times New Roman"/>
          <w:sz w:val="26"/>
          <w:szCs w:val="26"/>
          <w:lang w:val="ru-RU"/>
        </w:rPr>
        <w:t xml:space="preserve">проектирования и </w:t>
      </w:r>
      <w:r w:rsidRPr="0046784E">
        <w:rPr>
          <w:rFonts w:ascii="Times New Roman" w:hAnsi="Times New Roman" w:cs="Times New Roman"/>
          <w:sz w:val="26"/>
          <w:szCs w:val="26"/>
          <w:lang w:val="ru-RU"/>
        </w:rPr>
        <w:t>строительства объекта АО «Самаранефтегаз» «</w:t>
      </w:r>
      <w:r w:rsidR="00692FEE">
        <w:rPr>
          <w:rFonts w:ascii="Times New Roman" w:hAnsi="Times New Roman" w:cs="Times New Roman"/>
          <w:sz w:val="26"/>
          <w:szCs w:val="26"/>
          <w:lang w:val="ru-RU"/>
        </w:rPr>
        <w:t xml:space="preserve">Техническое </w:t>
      </w:r>
      <w:r w:rsidR="00045875" w:rsidRPr="00045875">
        <w:rPr>
          <w:rFonts w:ascii="Times New Roman" w:hAnsi="Times New Roman" w:cs="Times New Roman"/>
          <w:sz w:val="26"/>
          <w:szCs w:val="26"/>
          <w:lang w:val="ru-RU"/>
        </w:rPr>
        <w:t xml:space="preserve">перевооружение АГЗУ № 1 </w:t>
      </w:r>
      <w:proofErr w:type="spellStart"/>
      <w:r w:rsidR="00045875" w:rsidRPr="00045875">
        <w:rPr>
          <w:rFonts w:ascii="Times New Roman" w:hAnsi="Times New Roman" w:cs="Times New Roman"/>
          <w:sz w:val="26"/>
          <w:szCs w:val="26"/>
          <w:lang w:val="ru-RU"/>
        </w:rPr>
        <w:t>Чаганского</w:t>
      </w:r>
      <w:proofErr w:type="spellEnd"/>
      <w:r w:rsidR="00045875" w:rsidRPr="00045875">
        <w:rPr>
          <w:rFonts w:ascii="Times New Roman" w:hAnsi="Times New Roman" w:cs="Times New Roman"/>
          <w:sz w:val="26"/>
          <w:szCs w:val="26"/>
          <w:lang w:val="ru-RU"/>
        </w:rPr>
        <w:t xml:space="preserve"> месторождения</w:t>
      </w:r>
      <w:r w:rsidRPr="006635E5">
        <w:rPr>
          <w:rFonts w:ascii="Times New Roman" w:hAnsi="Times New Roman" w:cs="Times New Roman"/>
          <w:sz w:val="26"/>
          <w:szCs w:val="26"/>
          <w:lang w:val="ru-RU"/>
        </w:rPr>
        <w:t xml:space="preserve">» </w:t>
      </w:r>
      <w:r>
        <w:rPr>
          <w:rFonts w:ascii="Times New Roman" w:hAnsi="Times New Roman" w:cs="Times New Roman"/>
          <w:sz w:val="26"/>
          <w:szCs w:val="26"/>
          <w:highlight w:val="white"/>
          <w:lang w:val="ru-RU"/>
        </w:rPr>
        <w:t>в границах сельского поселения Красносамарское</w:t>
      </w:r>
      <w:r w:rsidRPr="0046784E">
        <w:rPr>
          <w:rFonts w:ascii="Times New Roman" w:hAnsi="Times New Roman" w:cs="Times New Roman"/>
          <w:sz w:val="26"/>
          <w:szCs w:val="26"/>
          <w:highlight w:val="white"/>
          <w:lang w:val="ru-RU"/>
        </w:rPr>
        <w:t>;</w:t>
      </w:r>
    </w:p>
    <w:p w:rsidR="00932C04" w:rsidRPr="006635E5" w:rsidRDefault="00C26E85" w:rsidP="00692FEE">
      <w:pPr>
        <w:pStyle w:val="2"/>
        <w:spacing w:line="276" w:lineRule="auto"/>
        <w:ind w:left="0"/>
        <w:jc w:val="both"/>
        <w:rPr>
          <w:lang w:val="ru-RU"/>
        </w:rPr>
      </w:pPr>
      <w:r>
        <w:rPr>
          <w:rStyle w:val="Bodytext2"/>
          <w:color w:val="000000"/>
          <w:sz w:val="26"/>
          <w:szCs w:val="26"/>
          <w:highlight w:val="white"/>
          <w:lang w:val="ru-RU"/>
        </w:rPr>
        <w:t xml:space="preserve">           2</w:t>
      </w:r>
      <w:r w:rsidR="0046784E" w:rsidRPr="006635E5">
        <w:rPr>
          <w:rStyle w:val="Bodytext2"/>
          <w:color w:val="000000"/>
          <w:sz w:val="26"/>
          <w:szCs w:val="26"/>
          <w:highlight w:val="white"/>
          <w:lang w:val="ru-RU"/>
        </w:rPr>
        <w:t xml:space="preserve">.  </w:t>
      </w:r>
      <w:r w:rsidR="0046784E" w:rsidRPr="006635E5">
        <w:rPr>
          <w:rStyle w:val="Bodytext2"/>
          <w:color w:val="000000"/>
          <w:sz w:val="26"/>
          <w:szCs w:val="26"/>
          <w:lang w:val="ru-RU"/>
        </w:rPr>
        <w:t xml:space="preserve">Опубликовать настоящее Постановление в газете </w:t>
      </w:r>
      <w:r w:rsidR="00D83B6B">
        <w:rPr>
          <w:rFonts w:ascii="Times New Roman" w:hAnsi="Times New Roman"/>
          <w:sz w:val="26"/>
          <w:szCs w:val="26"/>
          <w:lang w:val="ru-RU"/>
        </w:rPr>
        <w:t>«</w:t>
      </w:r>
      <w:r>
        <w:rPr>
          <w:rFonts w:ascii="Times New Roman" w:hAnsi="Times New Roman"/>
          <w:sz w:val="26"/>
          <w:szCs w:val="26"/>
          <w:lang w:val="ru-RU"/>
        </w:rPr>
        <w:t>Междуречье</w:t>
      </w:r>
      <w:r w:rsidR="0046784E" w:rsidRPr="006635E5">
        <w:rPr>
          <w:rFonts w:ascii="Times New Roman" w:hAnsi="Times New Roman"/>
          <w:sz w:val="26"/>
          <w:szCs w:val="26"/>
          <w:lang w:val="ru-RU"/>
        </w:rPr>
        <w:t>»</w:t>
      </w:r>
      <w:r w:rsidR="00D83B6B">
        <w:rPr>
          <w:rFonts w:ascii="Times New Roman" w:hAnsi="Times New Roman"/>
          <w:sz w:val="26"/>
          <w:szCs w:val="26"/>
          <w:lang w:val="ru-RU"/>
        </w:rPr>
        <w:t xml:space="preserve"> и на сайте администрации сельского поселения Красносамарское</w:t>
      </w:r>
      <w:r w:rsidR="0046784E" w:rsidRPr="006635E5">
        <w:rPr>
          <w:rFonts w:ascii="Times New Roman" w:hAnsi="Times New Roman"/>
          <w:sz w:val="26"/>
          <w:szCs w:val="26"/>
          <w:lang w:val="ru-RU"/>
        </w:rPr>
        <w:t>.</w:t>
      </w:r>
    </w:p>
    <w:p w:rsidR="00932C04" w:rsidRPr="0046784E" w:rsidRDefault="00C26E85" w:rsidP="00692FEE">
      <w:pPr>
        <w:pStyle w:val="2"/>
        <w:spacing w:line="276" w:lineRule="auto"/>
        <w:ind w:left="0" w:firstLine="720"/>
        <w:jc w:val="both"/>
        <w:rPr>
          <w:lang w:val="ru-RU"/>
        </w:rPr>
      </w:pPr>
      <w:r>
        <w:rPr>
          <w:rStyle w:val="Bodytext2"/>
          <w:color w:val="000000"/>
          <w:sz w:val="26"/>
          <w:szCs w:val="26"/>
          <w:lang w:val="ru-RU"/>
        </w:rPr>
        <w:t>3</w:t>
      </w:r>
      <w:r w:rsidR="0046784E" w:rsidRPr="0046784E">
        <w:rPr>
          <w:rStyle w:val="Bodytext2"/>
          <w:color w:val="000000"/>
          <w:sz w:val="26"/>
          <w:szCs w:val="26"/>
          <w:lang w:val="ru-RU"/>
        </w:rPr>
        <w:t xml:space="preserve">. Настоящее постановление вступает в силу со дня его </w:t>
      </w:r>
      <w:r w:rsidR="0046784E">
        <w:rPr>
          <w:rStyle w:val="Bodytext2"/>
          <w:color w:val="000000"/>
          <w:sz w:val="26"/>
          <w:szCs w:val="26"/>
          <w:lang w:val="ru-RU"/>
        </w:rPr>
        <w:t xml:space="preserve">официального </w:t>
      </w:r>
      <w:r w:rsidR="0046784E" w:rsidRPr="0046784E">
        <w:rPr>
          <w:rStyle w:val="Bodytext2"/>
          <w:color w:val="000000"/>
          <w:sz w:val="26"/>
          <w:szCs w:val="26"/>
          <w:lang w:val="ru-RU"/>
        </w:rPr>
        <w:t>опубликования.</w:t>
      </w:r>
    </w:p>
    <w:p w:rsidR="00932C04" w:rsidRDefault="00932C04">
      <w:pPr>
        <w:pStyle w:val="2"/>
        <w:spacing w:line="240" w:lineRule="auto"/>
        <w:ind w:left="0"/>
        <w:jc w:val="both"/>
        <w:rPr>
          <w:rStyle w:val="Bodytext2"/>
          <w:color w:val="000000"/>
          <w:sz w:val="26"/>
          <w:szCs w:val="26"/>
          <w:lang w:val="ru-RU"/>
        </w:rPr>
      </w:pPr>
    </w:p>
    <w:p w:rsidR="00045875" w:rsidRDefault="0046784E" w:rsidP="00692FEE">
      <w:pPr>
        <w:ind w:firstLine="706"/>
        <w:jc w:val="both"/>
        <w:rPr>
          <w:rFonts w:cs="Times New Roman"/>
          <w:b/>
          <w:bCs/>
          <w:sz w:val="26"/>
          <w:szCs w:val="26"/>
          <w:lang w:val="ru-RU"/>
        </w:rPr>
      </w:pPr>
      <w:r w:rsidRPr="0046784E">
        <w:rPr>
          <w:rFonts w:cs="Times New Roman"/>
          <w:b/>
          <w:bCs/>
          <w:sz w:val="26"/>
          <w:szCs w:val="26"/>
          <w:lang w:val="ru-RU"/>
        </w:rPr>
        <w:t xml:space="preserve">Глава сельского поселения </w:t>
      </w:r>
    </w:p>
    <w:p w:rsidR="00932C04" w:rsidRPr="0046784E" w:rsidRDefault="0046784E" w:rsidP="00692FEE">
      <w:pPr>
        <w:ind w:firstLine="706"/>
        <w:jc w:val="both"/>
        <w:rPr>
          <w:lang w:val="ru-RU"/>
        </w:rPr>
      </w:pPr>
      <w:r w:rsidRPr="0046784E">
        <w:rPr>
          <w:rFonts w:cs="Times New Roman"/>
          <w:b/>
          <w:bCs/>
          <w:sz w:val="26"/>
          <w:szCs w:val="26"/>
          <w:lang w:val="ru-RU"/>
        </w:rPr>
        <w:t>Красносамарское</w:t>
      </w:r>
      <w:r w:rsidR="00045875">
        <w:rPr>
          <w:rFonts w:cs="Times New Roman"/>
          <w:b/>
          <w:bCs/>
          <w:sz w:val="26"/>
          <w:szCs w:val="26"/>
          <w:lang w:val="ru-RU"/>
        </w:rPr>
        <w:t xml:space="preserve">                                                 </w:t>
      </w:r>
      <w:r w:rsidR="00692FEE">
        <w:rPr>
          <w:rFonts w:cs="Times New Roman"/>
          <w:b/>
          <w:bCs/>
          <w:sz w:val="26"/>
          <w:szCs w:val="26"/>
          <w:lang w:val="ru-RU"/>
        </w:rPr>
        <w:t xml:space="preserve">                     </w:t>
      </w:r>
      <w:r w:rsidR="00045875">
        <w:rPr>
          <w:rFonts w:cs="Times New Roman"/>
          <w:b/>
          <w:bCs/>
          <w:sz w:val="26"/>
          <w:szCs w:val="26"/>
          <w:lang w:val="ru-RU"/>
        </w:rPr>
        <w:t xml:space="preserve">           А.П. </w:t>
      </w:r>
      <w:proofErr w:type="spellStart"/>
      <w:r w:rsidR="00045875">
        <w:rPr>
          <w:rFonts w:cs="Times New Roman"/>
          <w:b/>
          <w:bCs/>
          <w:sz w:val="26"/>
          <w:szCs w:val="26"/>
          <w:lang w:val="ru-RU"/>
        </w:rPr>
        <w:t>Зезин</w:t>
      </w:r>
      <w:proofErr w:type="spellEnd"/>
    </w:p>
    <w:p w:rsidR="00932C04" w:rsidRPr="00D83B6B" w:rsidRDefault="0046784E">
      <w:pPr>
        <w:jc w:val="both"/>
        <w:rPr>
          <w:lang w:val="ru-RU"/>
        </w:rPr>
      </w:pPr>
      <w:r w:rsidRPr="00D83B6B">
        <w:rPr>
          <w:rFonts w:cs="Times New Roman"/>
          <w:b/>
          <w:bCs/>
          <w:sz w:val="26"/>
          <w:szCs w:val="26"/>
          <w:lang w:val="ru-RU"/>
        </w:rPr>
        <w:t xml:space="preserve">                                                                                    </w:t>
      </w:r>
    </w:p>
    <w:p w:rsidR="00932C04" w:rsidRDefault="00932C04">
      <w:pPr>
        <w:ind w:firstLine="709"/>
        <w:jc w:val="both"/>
        <w:rPr>
          <w:rStyle w:val="Bodytext2"/>
          <w:color w:val="000000"/>
          <w:sz w:val="26"/>
          <w:szCs w:val="26"/>
          <w:lang w:val="ru-RU"/>
        </w:rPr>
      </w:pPr>
    </w:p>
    <w:p w:rsidR="00932C04" w:rsidRPr="00D83B6B" w:rsidRDefault="00932C04">
      <w:pPr>
        <w:jc w:val="both"/>
        <w:rPr>
          <w:rFonts w:cs="Times New Roman"/>
          <w:sz w:val="26"/>
          <w:szCs w:val="26"/>
          <w:lang w:val="ru-RU"/>
        </w:rPr>
      </w:pPr>
    </w:p>
    <w:p w:rsidR="00932C04" w:rsidRPr="00D83B6B" w:rsidRDefault="00932C04">
      <w:pPr>
        <w:jc w:val="both"/>
        <w:rPr>
          <w:lang w:val="ru-RU"/>
        </w:rPr>
      </w:pPr>
    </w:p>
    <w:sectPr w:rsidR="00932C04" w:rsidRPr="00D83B6B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932C04"/>
    <w:rsid w:val="00045875"/>
    <w:rsid w:val="000652DE"/>
    <w:rsid w:val="0046784E"/>
    <w:rsid w:val="006635E5"/>
    <w:rsid w:val="00692FEE"/>
    <w:rsid w:val="00882450"/>
    <w:rsid w:val="00932C04"/>
    <w:rsid w:val="00C26E85"/>
    <w:rsid w:val="00D83B6B"/>
    <w:rsid w:val="00F5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qFormat/>
    <w:rPr>
      <w:rFonts w:ascii="Times New Roman" w:hAnsi="Times New Roman" w:cs="Times New Roman"/>
      <w:sz w:val="21"/>
      <w:szCs w:val="21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qFormat/>
    <w:pPr>
      <w:ind w:left="720"/>
    </w:pPr>
  </w:style>
  <w:style w:type="paragraph" w:customStyle="1" w:styleId="2">
    <w:name w:val="Абзац списка2"/>
    <w:basedOn w:val="a"/>
    <w:qFormat/>
    <w:pPr>
      <w:suppressAutoHyphens/>
      <w:spacing w:after="160" w:line="252" w:lineRule="auto"/>
      <w:ind w:left="720"/>
    </w:pPr>
    <w:rPr>
      <w:rFonts w:ascii="Calibri" w:eastAsia="SimSun;宋体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Елена</cp:lastModifiedBy>
  <cp:revision>33</cp:revision>
  <dcterms:created xsi:type="dcterms:W3CDTF">2009-04-16T11:32:00Z</dcterms:created>
  <dcterms:modified xsi:type="dcterms:W3CDTF">2019-10-14T05:58:00Z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