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C4C" w:rsidRDefault="006C3AD5" w:rsidP="00190C4C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90C4C">
        <w:rPr>
          <w:sz w:val="28"/>
          <w:szCs w:val="28"/>
        </w:rPr>
        <w:t xml:space="preserve">Администрация                                                 </w:t>
      </w:r>
    </w:p>
    <w:p w:rsidR="00190C4C" w:rsidRDefault="00190C4C" w:rsidP="00190C4C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190C4C" w:rsidRDefault="00190C4C" w:rsidP="00190C4C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190C4C" w:rsidRDefault="00190C4C" w:rsidP="00190C4C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190C4C" w:rsidRDefault="00190C4C" w:rsidP="00190C4C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190C4C" w:rsidRDefault="00190C4C" w:rsidP="00190C4C">
      <w:pPr>
        <w:rPr>
          <w:sz w:val="28"/>
          <w:szCs w:val="28"/>
        </w:rPr>
      </w:pPr>
    </w:p>
    <w:p w:rsidR="00190C4C" w:rsidRDefault="00190C4C" w:rsidP="00190C4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ПОСТАНОВЛЕНИЕ</w:t>
      </w:r>
      <w:r w:rsidR="00E82D4E">
        <w:rPr>
          <w:b/>
          <w:sz w:val="28"/>
          <w:szCs w:val="28"/>
        </w:rPr>
        <w:tab/>
      </w:r>
      <w:r w:rsidR="00E82D4E">
        <w:rPr>
          <w:b/>
          <w:sz w:val="28"/>
          <w:szCs w:val="28"/>
        </w:rPr>
        <w:tab/>
      </w:r>
      <w:r w:rsidR="00E82D4E">
        <w:rPr>
          <w:b/>
          <w:sz w:val="28"/>
          <w:szCs w:val="28"/>
        </w:rPr>
        <w:tab/>
      </w:r>
      <w:r w:rsidR="00E82D4E">
        <w:rPr>
          <w:b/>
          <w:sz w:val="28"/>
          <w:szCs w:val="28"/>
        </w:rPr>
        <w:tab/>
      </w:r>
      <w:r w:rsidR="00E82D4E">
        <w:rPr>
          <w:b/>
          <w:sz w:val="28"/>
          <w:szCs w:val="28"/>
        </w:rPr>
        <w:tab/>
        <w:t>ПРОЕКТ</w:t>
      </w:r>
    </w:p>
    <w:p w:rsidR="00190C4C" w:rsidRDefault="00190C4C" w:rsidP="00190C4C">
      <w:pPr>
        <w:tabs>
          <w:tab w:val="left" w:pos="2880"/>
        </w:tabs>
        <w:ind w:right="6474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от </w:t>
      </w:r>
      <w:r w:rsidR="00E82D4E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№</w:t>
      </w:r>
    </w:p>
    <w:tbl>
      <w:tblPr>
        <w:tblW w:w="10275" w:type="dxa"/>
        <w:tblLook w:val="01E0" w:firstRow="1" w:lastRow="1" w:firstColumn="1" w:lastColumn="1" w:noHBand="0" w:noVBand="0"/>
      </w:tblPr>
      <w:tblGrid>
        <w:gridCol w:w="5920"/>
        <w:gridCol w:w="4355"/>
      </w:tblGrid>
      <w:tr w:rsidR="00190C4C" w:rsidTr="001C4FFC">
        <w:tc>
          <w:tcPr>
            <w:tcW w:w="5920" w:type="dxa"/>
          </w:tcPr>
          <w:p w:rsidR="00190C4C" w:rsidRDefault="00190C4C" w:rsidP="001C4FFC">
            <w:pPr>
              <w:spacing w:line="247" w:lineRule="auto"/>
              <w:jc w:val="both"/>
              <w:rPr>
                <w:b/>
                <w:sz w:val="28"/>
                <w:szCs w:val="28"/>
              </w:rPr>
            </w:pPr>
          </w:p>
          <w:p w:rsidR="00190C4C" w:rsidRPr="0004719C" w:rsidRDefault="00E82D4E" w:rsidP="001C4FFC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</w:t>
            </w:r>
            <w:r w:rsidR="00190C4C">
              <w:rPr>
                <w:b/>
                <w:sz w:val="28"/>
              </w:rPr>
              <w:t>О внесении изменений в постановление от 2</w:t>
            </w:r>
            <w:r w:rsidR="00EC4B7D">
              <w:rPr>
                <w:b/>
                <w:sz w:val="28"/>
              </w:rPr>
              <w:t>1</w:t>
            </w:r>
            <w:r w:rsidR="00190C4C">
              <w:rPr>
                <w:b/>
                <w:sz w:val="28"/>
              </w:rPr>
              <w:t>.</w:t>
            </w:r>
            <w:r w:rsidR="00EC4B7D">
              <w:rPr>
                <w:b/>
                <w:sz w:val="28"/>
              </w:rPr>
              <w:t>12</w:t>
            </w:r>
            <w:r w:rsidR="00190C4C">
              <w:rPr>
                <w:b/>
                <w:sz w:val="28"/>
              </w:rPr>
              <w:t>.201</w:t>
            </w:r>
            <w:r w:rsidR="00EC4B7D">
              <w:rPr>
                <w:b/>
                <w:sz w:val="28"/>
              </w:rPr>
              <w:t>8</w:t>
            </w:r>
            <w:r w:rsidR="00190C4C">
              <w:rPr>
                <w:b/>
                <w:sz w:val="28"/>
              </w:rPr>
              <w:t xml:space="preserve"> № </w:t>
            </w:r>
            <w:r w:rsidR="00EC4B7D">
              <w:rPr>
                <w:b/>
                <w:sz w:val="28"/>
              </w:rPr>
              <w:t>112</w:t>
            </w:r>
            <w:r w:rsidR="00190C4C">
              <w:rPr>
                <w:b/>
                <w:sz w:val="28"/>
              </w:rPr>
              <w:t xml:space="preserve"> «</w:t>
            </w:r>
            <w:r w:rsidR="00190C4C" w:rsidRPr="0004719C">
              <w:rPr>
                <w:b/>
                <w:sz w:val="28"/>
              </w:rPr>
              <w:t xml:space="preserve">Об утверждении муниципальной программы «Обеспечение </w:t>
            </w:r>
            <w:proofErr w:type="spellStart"/>
            <w:r w:rsidR="00190C4C" w:rsidRPr="0004719C">
              <w:rPr>
                <w:b/>
                <w:sz w:val="28"/>
              </w:rPr>
              <w:t>безбарьерной</w:t>
            </w:r>
            <w:proofErr w:type="spellEnd"/>
            <w:r w:rsidR="00190C4C" w:rsidRPr="0004719C">
              <w:rPr>
                <w:b/>
                <w:sz w:val="28"/>
              </w:rPr>
              <w:t xml:space="preserve"> среды жизнедеятельности и с</w:t>
            </w:r>
            <w:r w:rsidR="00190C4C">
              <w:rPr>
                <w:b/>
                <w:sz w:val="28"/>
              </w:rPr>
              <w:t xml:space="preserve">оциальной интеграции инвалидов </w:t>
            </w:r>
            <w:r w:rsidR="00190C4C" w:rsidRPr="0004719C">
              <w:rPr>
                <w:b/>
                <w:sz w:val="28"/>
              </w:rPr>
              <w:t>в</w:t>
            </w:r>
            <w:r w:rsidR="00190C4C" w:rsidRPr="0004719C">
              <w:rPr>
                <w:sz w:val="28"/>
              </w:rPr>
              <w:t xml:space="preserve"> </w:t>
            </w:r>
            <w:r w:rsidR="00190C4C" w:rsidRPr="00817B3E">
              <w:rPr>
                <w:b/>
                <w:sz w:val="28"/>
                <w:szCs w:val="28"/>
              </w:rPr>
              <w:t>сельско</w:t>
            </w:r>
            <w:r w:rsidR="00190C4C">
              <w:rPr>
                <w:b/>
                <w:sz w:val="28"/>
                <w:szCs w:val="28"/>
              </w:rPr>
              <w:t>м</w:t>
            </w:r>
            <w:r w:rsidR="00190C4C" w:rsidRPr="00817B3E">
              <w:rPr>
                <w:b/>
                <w:sz w:val="28"/>
                <w:szCs w:val="28"/>
              </w:rPr>
              <w:t xml:space="preserve"> поселени</w:t>
            </w:r>
            <w:r w:rsidR="00190C4C">
              <w:rPr>
                <w:b/>
                <w:sz w:val="28"/>
                <w:szCs w:val="28"/>
              </w:rPr>
              <w:t>и</w:t>
            </w:r>
            <w:r w:rsidR="00190C4C" w:rsidRPr="00817B3E">
              <w:rPr>
                <w:b/>
                <w:sz w:val="28"/>
                <w:szCs w:val="28"/>
              </w:rPr>
              <w:t xml:space="preserve"> </w:t>
            </w:r>
            <w:r w:rsidR="00190C4C">
              <w:rPr>
                <w:b/>
                <w:sz w:val="28"/>
                <w:szCs w:val="28"/>
              </w:rPr>
              <w:t>Красносамарское муниципального района Кинельский Самарской области на 201</w:t>
            </w:r>
            <w:r w:rsidR="00EC4B7D">
              <w:rPr>
                <w:b/>
                <w:sz w:val="28"/>
                <w:szCs w:val="28"/>
              </w:rPr>
              <w:t>9</w:t>
            </w:r>
            <w:r w:rsidR="00190C4C">
              <w:rPr>
                <w:b/>
                <w:sz w:val="28"/>
                <w:szCs w:val="28"/>
              </w:rPr>
              <w:t>-20</w:t>
            </w:r>
            <w:r w:rsidR="00EC4B7D">
              <w:rPr>
                <w:b/>
                <w:sz w:val="28"/>
                <w:szCs w:val="28"/>
              </w:rPr>
              <w:t>21</w:t>
            </w:r>
            <w:r w:rsidR="00190C4C">
              <w:rPr>
                <w:b/>
                <w:sz w:val="28"/>
                <w:szCs w:val="28"/>
              </w:rPr>
              <w:t xml:space="preserve"> годы</w:t>
            </w:r>
            <w:r w:rsidR="00190C4C" w:rsidRPr="00817B3E">
              <w:rPr>
                <w:b/>
                <w:sz w:val="28"/>
                <w:szCs w:val="28"/>
              </w:rPr>
              <w:t>»</w:t>
            </w:r>
          </w:p>
          <w:p w:rsidR="00190C4C" w:rsidRPr="00A71791" w:rsidRDefault="00190C4C" w:rsidP="001C4FFC">
            <w:pPr>
              <w:spacing w:line="247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355" w:type="dxa"/>
          </w:tcPr>
          <w:p w:rsidR="00190C4C" w:rsidRDefault="00190C4C" w:rsidP="001C4FFC"/>
        </w:tc>
      </w:tr>
    </w:tbl>
    <w:p w:rsidR="00190C4C" w:rsidRPr="00F30860" w:rsidRDefault="00190C4C" w:rsidP="00190C4C">
      <w:pPr>
        <w:autoSpaceDE w:val="0"/>
        <w:autoSpaceDN w:val="0"/>
        <w:adjustRightInd w:val="0"/>
        <w:spacing w:before="120"/>
        <w:ind w:firstLine="708"/>
        <w:jc w:val="both"/>
        <w:outlineLvl w:val="0"/>
        <w:rPr>
          <w:sz w:val="28"/>
          <w:szCs w:val="28"/>
        </w:rPr>
      </w:pPr>
      <w:r w:rsidRPr="00F30860">
        <w:rPr>
          <w:sz w:val="28"/>
          <w:szCs w:val="28"/>
        </w:rPr>
        <w:t>В целях уточнения объемов и направлений расходования средств бюджета сельского поселения Красносамарское муниципального района Кинельский Самарской</w:t>
      </w:r>
      <w:r w:rsidRPr="00F30860">
        <w:rPr>
          <w:sz w:val="28"/>
          <w:szCs w:val="28"/>
        </w:rPr>
        <w:tab/>
        <w:t xml:space="preserve"> области, администрация сельского поселения Красноса</w:t>
      </w:r>
      <w:r>
        <w:rPr>
          <w:sz w:val="28"/>
          <w:szCs w:val="28"/>
        </w:rPr>
        <w:t>марское</w:t>
      </w:r>
    </w:p>
    <w:p w:rsidR="00190C4C" w:rsidRPr="0004719C" w:rsidRDefault="00190C4C" w:rsidP="00190C4C">
      <w:pPr>
        <w:jc w:val="center"/>
        <w:rPr>
          <w:b/>
          <w:sz w:val="28"/>
        </w:rPr>
      </w:pPr>
      <w:r w:rsidRPr="0004719C">
        <w:rPr>
          <w:b/>
          <w:sz w:val="28"/>
        </w:rPr>
        <w:t>ПОСТАНОВЛЯ</w:t>
      </w:r>
      <w:r>
        <w:rPr>
          <w:b/>
          <w:sz w:val="28"/>
        </w:rPr>
        <w:t>ЕТ</w:t>
      </w:r>
      <w:r w:rsidRPr="0004719C">
        <w:rPr>
          <w:b/>
          <w:sz w:val="28"/>
        </w:rPr>
        <w:t>:</w:t>
      </w:r>
    </w:p>
    <w:p w:rsidR="00190C4C" w:rsidRPr="00190C4C" w:rsidRDefault="00190C4C" w:rsidP="00190C4C">
      <w:pPr>
        <w:numPr>
          <w:ilvl w:val="0"/>
          <w:numId w:val="1"/>
        </w:numPr>
        <w:ind w:left="0" w:firstLine="426"/>
        <w:jc w:val="both"/>
        <w:rPr>
          <w:sz w:val="28"/>
        </w:rPr>
      </w:pPr>
      <w:r>
        <w:rPr>
          <w:sz w:val="28"/>
        </w:rPr>
        <w:t xml:space="preserve">  Внести изменения в постановление от </w:t>
      </w:r>
      <w:r w:rsidR="00EC4B7D" w:rsidRPr="00EC4B7D">
        <w:rPr>
          <w:sz w:val="28"/>
        </w:rPr>
        <w:t>21.12.2018 № 112</w:t>
      </w:r>
      <w:proofErr w:type="gramStart"/>
      <w:r>
        <w:rPr>
          <w:sz w:val="28"/>
        </w:rPr>
        <w:t xml:space="preserve"> О</w:t>
      </w:r>
      <w:proofErr w:type="gramEnd"/>
      <w:r>
        <w:rPr>
          <w:sz w:val="28"/>
        </w:rPr>
        <w:t xml:space="preserve">б утверждении муниципальной программы </w:t>
      </w:r>
      <w:r w:rsidRPr="0004719C">
        <w:rPr>
          <w:sz w:val="28"/>
        </w:rPr>
        <w:t xml:space="preserve">«Обеспечение </w:t>
      </w:r>
      <w:proofErr w:type="spellStart"/>
      <w:r w:rsidRPr="0004719C">
        <w:rPr>
          <w:sz w:val="28"/>
        </w:rPr>
        <w:t>безбарьерной</w:t>
      </w:r>
      <w:proofErr w:type="spellEnd"/>
      <w:r w:rsidRPr="0004719C">
        <w:rPr>
          <w:sz w:val="28"/>
        </w:rPr>
        <w:t xml:space="preserve"> среды жизнедеятельности и социальной интеграции инвалидов в сельском поселении </w:t>
      </w:r>
      <w:r>
        <w:rPr>
          <w:sz w:val="28"/>
        </w:rPr>
        <w:t>Красносамарское</w:t>
      </w:r>
      <w:r w:rsidRPr="0004719C">
        <w:rPr>
          <w:sz w:val="28"/>
        </w:rPr>
        <w:t xml:space="preserve"> муни</w:t>
      </w:r>
      <w:r>
        <w:rPr>
          <w:sz w:val="28"/>
        </w:rPr>
        <w:t>ципального района Кинельский Са</w:t>
      </w:r>
      <w:r w:rsidRPr="0004719C">
        <w:rPr>
          <w:sz w:val="28"/>
        </w:rPr>
        <w:t>марской области на 201</w:t>
      </w:r>
      <w:r w:rsidR="00EC4B7D">
        <w:rPr>
          <w:sz w:val="28"/>
        </w:rPr>
        <w:t>9</w:t>
      </w:r>
      <w:r w:rsidRPr="0004719C">
        <w:rPr>
          <w:sz w:val="28"/>
        </w:rPr>
        <w:t>-20</w:t>
      </w:r>
      <w:r w:rsidR="00EC4B7D">
        <w:rPr>
          <w:sz w:val="28"/>
        </w:rPr>
        <w:t>21</w:t>
      </w:r>
      <w:r w:rsidRPr="0004719C">
        <w:rPr>
          <w:sz w:val="28"/>
        </w:rPr>
        <w:t xml:space="preserve"> годы»</w:t>
      </w:r>
      <w:r>
        <w:rPr>
          <w:sz w:val="28"/>
        </w:rPr>
        <w:t xml:space="preserve"> следующие изменения:</w:t>
      </w:r>
    </w:p>
    <w:p w:rsidR="005812CB" w:rsidRDefault="005812CB" w:rsidP="00190C4C">
      <w:pPr>
        <w:spacing w:line="247" w:lineRule="auto"/>
        <w:jc w:val="both"/>
        <w:rPr>
          <w:sz w:val="28"/>
          <w:szCs w:val="28"/>
        </w:rPr>
      </w:pPr>
    </w:p>
    <w:p w:rsidR="00190C4C" w:rsidRDefault="00190C4C" w:rsidP="00190C4C">
      <w:pPr>
        <w:spacing w:line="247" w:lineRule="auto"/>
        <w:jc w:val="both"/>
        <w:rPr>
          <w:sz w:val="28"/>
          <w:szCs w:val="28"/>
        </w:rPr>
      </w:pPr>
      <w:r>
        <w:rPr>
          <w:sz w:val="28"/>
          <w:szCs w:val="28"/>
        </w:rPr>
        <w:t>1.1 Паспорт муниципальной программы: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635"/>
      </w:tblGrid>
      <w:tr w:rsidR="00190C4C" w:rsidTr="005812CB">
        <w:tc>
          <w:tcPr>
            <w:tcW w:w="3936" w:type="dxa"/>
          </w:tcPr>
          <w:p w:rsidR="005812CB" w:rsidRDefault="00190C4C" w:rsidP="005812CB">
            <w:pPr>
              <w:spacing w:line="247" w:lineRule="auto"/>
              <w:rPr>
                <w:sz w:val="28"/>
                <w:szCs w:val="28"/>
              </w:rPr>
            </w:pPr>
            <w:r w:rsidRPr="00CE6A2C">
              <w:rPr>
                <w:sz w:val="28"/>
                <w:szCs w:val="28"/>
              </w:rPr>
              <w:t xml:space="preserve">Объем и </w:t>
            </w:r>
            <w:r w:rsidRPr="00F30860">
              <w:rPr>
                <w:sz w:val="28"/>
                <w:szCs w:val="28"/>
              </w:rPr>
              <w:t>источники финансирования</w:t>
            </w:r>
          </w:p>
          <w:p w:rsidR="00190C4C" w:rsidRPr="00F30860" w:rsidRDefault="00190C4C" w:rsidP="005812CB">
            <w:pPr>
              <w:spacing w:line="247" w:lineRule="auto"/>
              <w:rPr>
                <w:sz w:val="28"/>
                <w:szCs w:val="28"/>
              </w:rPr>
            </w:pPr>
            <w:r w:rsidRPr="00F30860">
              <w:rPr>
                <w:sz w:val="28"/>
                <w:szCs w:val="28"/>
              </w:rPr>
              <w:t xml:space="preserve"> Программы</w:t>
            </w:r>
          </w:p>
          <w:p w:rsidR="00190C4C" w:rsidRDefault="00190C4C" w:rsidP="001C4FFC">
            <w:pPr>
              <w:spacing w:line="247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35" w:type="dxa"/>
          </w:tcPr>
          <w:p w:rsidR="00190C4C" w:rsidRPr="00DF5BCE" w:rsidRDefault="00190C4C" w:rsidP="001C4FFC">
            <w:pPr>
              <w:spacing w:line="247" w:lineRule="auto"/>
              <w:jc w:val="both"/>
              <w:rPr>
                <w:sz w:val="28"/>
                <w:szCs w:val="28"/>
              </w:rPr>
            </w:pPr>
            <w:r w:rsidRPr="00DF5BCE">
              <w:rPr>
                <w:sz w:val="28"/>
                <w:szCs w:val="28"/>
              </w:rPr>
              <w:t xml:space="preserve">Общий объем финансирования программы – </w:t>
            </w:r>
            <w:r w:rsidR="00EC4B7D">
              <w:rPr>
                <w:sz w:val="28"/>
                <w:szCs w:val="28"/>
              </w:rPr>
              <w:t xml:space="preserve">25,0 </w:t>
            </w:r>
            <w:r w:rsidRPr="00DF5BCE">
              <w:rPr>
                <w:sz w:val="28"/>
                <w:szCs w:val="28"/>
              </w:rPr>
              <w:t>тыс. рублей.</w:t>
            </w:r>
          </w:p>
          <w:p w:rsidR="00190C4C" w:rsidRPr="00DF5BCE" w:rsidRDefault="00190C4C" w:rsidP="001C4FFC">
            <w:pPr>
              <w:spacing w:line="247" w:lineRule="auto"/>
              <w:jc w:val="both"/>
              <w:rPr>
                <w:sz w:val="28"/>
                <w:szCs w:val="28"/>
              </w:rPr>
            </w:pPr>
            <w:r w:rsidRPr="00DF5BCE">
              <w:rPr>
                <w:sz w:val="28"/>
                <w:szCs w:val="28"/>
              </w:rPr>
              <w:t>По годам:</w:t>
            </w:r>
          </w:p>
          <w:p w:rsidR="00190C4C" w:rsidRDefault="00190C4C" w:rsidP="001C4FFC">
            <w:pPr>
              <w:spacing w:line="247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– 15,0 тыс. рублей</w:t>
            </w:r>
          </w:p>
          <w:p w:rsidR="00EC4B7D" w:rsidRDefault="00EC4B7D" w:rsidP="001C4FFC">
            <w:pPr>
              <w:spacing w:line="247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5,0 тыс. рублей</w:t>
            </w:r>
          </w:p>
          <w:p w:rsidR="00EC4B7D" w:rsidRDefault="00EC4B7D" w:rsidP="001C4FFC">
            <w:pPr>
              <w:spacing w:line="247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 год – 5,0 </w:t>
            </w:r>
            <w:r>
              <w:rPr>
                <w:sz w:val="28"/>
                <w:szCs w:val="28"/>
              </w:rPr>
              <w:t>тыс. рублей</w:t>
            </w:r>
            <w:bookmarkStart w:id="0" w:name="_GoBack"/>
            <w:bookmarkEnd w:id="0"/>
          </w:p>
        </w:tc>
      </w:tr>
    </w:tbl>
    <w:p w:rsidR="005812CB" w:rsidRDefault="005812CB" w:rsidP="00190C4C">
      <w:pPr>
        <w:tabs>
          <w:tab w:val="left" w:pos="708"/>
          <w:tab w:val="left" w:pos="1416"/>
          <w:tab w:val="left" w:pos="2124"/>
          <w:tab w:val="left" w:pos="2832"/>
        </w:tabs>
        <w:rPr>
          <w:rFonts w:eastAsia="Arial CYR"/>
          <w:sz w:val="28"/>
          <w:szCs w:val="28"/>
        </w:rPr>
      </w:pPr>
    </w:p>
    <w:p w:rsidR="00190C4C" w:rsidRPr="00190C4C" w:rsidRDefault="00190C4C" w:rsidP="00190C4C">
      <w:pPr>
        <w:tabs>
          <w:tab w:val="left" w:pos="708"/>
          <w:tab w:val="left" w:pos="1416"/>
          <w:tab w:val="left" w:pos="2124"/>
          <w:tab w:val="left" w:pos="2832"/>
        </w:tabs>
        <w:rPr>
          <w:rFonts w:eastAsia="Arial CYR" w:cs="Arial CYR"/>
          <w:sz w:val="28"/>
          <w:szCs w:val="28"/>
        </w:rPr>
      </w:pPr>
      <w:r>
        <w:rPr>
          <w:rFonts w:eastAsia="Arial CYR"/>
          <w:sz w:val="28"/>
          <w:szCs w:val="28"/>
        </w:rPr>
        <w:t>1.2</w:t>
      </w:r>
      <w:proofErr w:type="gramStart"/>
      <w:r>
        <w:rPr>
          <w:rFonts w:eastAsia="Arial CYR"/>
          <w:sz w:val="28"/>
          <w:szCs w:val="28"/>
        </w:rPr>
        <w:t xml:space="preserve"> </w:t>
      </w:r>
      <w:r w:rsidRPr="00190C4C">
        <w:rPr>
          <w:rFonts w:eastAsia="Arial CYR"/>
          <w:sz w:val="28"/>
          <w:szCs w:val="28"/>
        </w:rPr>
        <w:t>В</w:t>
      </w:r>
      <w:proofErr w:type="gramEnd"/>
      <w:r w:rsidRPr="00190C4C">
        <w:rPr>
          <w:rFonts w:eastAsia="Arial CYR"/>
          <w:sz w:val="28"/>
          <w:szCs w:val="28"/>
        </w:rPr>
        <w:t xml:space="preserve"> статью 6. </w:t>
      </w:r>
      <w:r w:rsidRPr="00190C4C">
        <w:rPr>
          <w:rFonts w:eastAsia="Arial CYR" w:cs="Arial CYR"/>
          <w:sz w:val="28"/>
          <w:szCs w:val="28"/>
        </w:rPr>
        <w:t xml:space="preserve"> Информация о ресурсном обеспечении Программы:</w:t>
      </w:r>
    </w:p>
    <w:p w:rsidR="00190C4C" w:rsidRPr="00DF5BCE" w:rsidRDefault="00190C4C" w:rsidP="00190C4C">
      <w:pPr>
        <w:spacing w:line="247" w:lineRule="auto"/>
        <w:rPr>
          <w:sz w:val="28"/>
          <w:szCs w:val="28"/>
        </w:rPr>
      </w:pPr>
      <w:r w:rsidRPr="00DF5BCE">
        <w:rPr>
          <w:sz w:val="28"/>
          <w:szCs w:val="28"/>
        </w:rPr>
        <w:t xml:space="preserve">-Общий объем финансирования программы – </w:t>
      </w:r>
      <w:r w:rsidR="00EC4B7D">
        <w:rPr>
          <w:sz w:val="28"/>
          <w:szCs w:val="28"/>
        </w:rPr>
        <w:t>25,0</w:t>
      </w:r>
      <w:r>
        <w:rPr>
          <w:sz w:val="28"/>
          <w:szCs w:val="28"/>
        </w:rPr>
        <w:t xml:space="preserve"> тыс. рублей.</w:t>
      </w:r>
    </w:p>
    <w:p w:rsidR="00190C4C" w:rsidRPr="00DF5BCE" w:rsidRDefault="00190C4C" w:rsidP="00190C4C">
      <w:pPr>
        <w:spacing w:line="247" w:lineRule="auto"/>
        <w:rPr>
          <w:sz w:val="28"/>
          <w:szCs w:val="28"/>
        </w:rPr>
      </w:pPr>
      <w:r w:rsidRPr="00DF5BCE">
        <w:rPr>
          <w:sz w:val="28"/>
          <w:szCs w:val="28"/>
        </w:rPr>
        <w:t>По годам:</w:t>
      </w:r>
    </w:p>
    <w:p w:rsidR="00EC4B7D" w:rsidRDefault="00190C4C" w:rsidP="00A90598">
      <w:pPr>
        <w:spacing w:line="247" w:lineRule="auto"/>
        <w:jc w:val="both"/>
        <w:rPr>
          <w:sz w:val="28"/>
          <w:szCs w:val="28"/>
        </w:rPr>
      </w:pPr>
      <w:r w:rsidRPr="00DF5BCE">
        <w:rPr>
          <w:sz w:val="28"/>
          <w:szCs w:val="28"/>
        </w:rPr>
        <w:t xml:space="preserve">    </w:t>
      </w:r>
      <w:r w:rsidR="00EC4B7D">
        <w:rPr>
          <w:sz w:val="28"/>
          <w:szCs w:val="28"/>
        </w:rPr>
        <w:tab/>
      </w:r>
      <w:r w:rsidR="00EC4B7D">
        <w:rPr>
          <w:sz w:val="28"/>
          <w:szCs w:val="28"/>
        </w:rPr>
        <w:t>2019 год – 15,0 тыс. рублей</w:t>
      </w:r>
    </w:p>
    <w:p w:rsidR="00EC4B7D" w:rsidRDefault="00EC4B7D" w:rsidP="00EC4B7D">
      <w:pPr>
        <w:spacing w:line="247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2020 год – 5,0 тыс. рублей</w:t>
      </w:r>
    </w:p>
    <w:p w:rsidR="00EC4B7D" w:rsidRDefault="00EC4B7D" w:rsidP="00EC4B7D">
      <w:pPr>
        <w:spacing w:line="247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2021 год – 5,0 тыс. рублей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812CB" w:rsidRPr="004D7EAC" w:rsidTr="001C4FFC">
        <w:tc>
          <w:tcPr>
            <w:tcW w:w="4786" w:type="dxa"/>
            <w:shd w:val="clear" w:color="auto" w:fill="auto"/>
          </w:tcPr>
          <w:p w:rsidR="005812CB" w:rsidRDefault="005812CB" w:rsidP="00E82D4E">
            <w:pPr>
              <w:ind w:left="392"/>
              <w:jc w:val="both"/>
              <w:rPr>
                <w:sz w:val="28"/>
                <w:szCs w:val="28"/>
              </w:rPr>
            </w:pPr>
          </w:p>
          <w:p w:rsidR="00E82D4E" w:rsidRPr="00E82D4E" w:rsidRDefault="00E82D4E" w:rsidP="00E82D4E">
            <w:pPr>
              <w:ind w:left="39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1.3</w:t>
            </w:r>
          </w:p>
        </w:tc>
        <w:tc>
          <w:tcPr>
            <w:tcW w:w="4786" w:type="dxa"/>
            <w:shd w:val="clear" w:color="auto" w:fill="auto"/>
          </w:tcPr>
          <w:p w:rsidR="005812CB" w:rsidRDefault="005812CB" w:rsidP="001C4FFC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12CB" w:rsidRPr="004D7EAC" w:rsidRDefault="005812CB" w:rsidP="001C4FFC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7E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1</w:t>
            </w:r>
          </w:p>
          <w:p w:rsidR="005812CB" w:rsidRPr="004D7EAC" w:rsidRDefault="005812CB" w:rsidP="001C4FFC">
            <w:pPr>
              <w:jc w:val="center"/>
              <w:rPr>
                <w:rFonts w:eastAsia="Calibri"/>
              </w:rPr>
            </w:pPr>
            <w:r w:rsidRPr="004D7EAC">
              <w:rPr>
                <w:rFonts w:eastAsia="Calibri"/>
              </w:rPr>
              <w:t xml:space="preserve">к муниципальной программе </w:t>
            </w:r>
          </w:p>
          <w:p w:rsidR="005812CB" w:rsidRPr="004D7EAC" w:rsidRDefault="005812CB" w:rsidP="001C4FFC">
            <w:pPr>
              <w:jc w:val="center"/>
              <w:rPr>
                <w:rFonts w:eastAsia="Calibri"/>
              </w:rPr>
            </w:pPr>
            <w:r w:rsidRPr="004D7EAC">
              <w:rPr>
                <w:rFonts w:eastAsia="Calibri"/>
              </w:rPr>
              <w:t xml:space="preserve">«Обеспечение </w:t>
            </w:r>
            <w:proofErr w:type="spellStart"/>
            <w:r w:rsidRPr="004D7EAC">
              <w:rPr>
                <w:rFonts w:eastAsia="Calibri"/>
              </w:rPr>
              <w:t>безбарьерной</w:t>
            </w:r>
            <w:proofErr w:type="spellEnd"/>
            <w:r w:rsidRPr="004D7EAC">
              <w:rPr>
                <w:rFonts w:eastAsia="Calibri"/>
              </w:rPr>
              <w:t xml:space="preserve"> среды жизнедеятельности и социальной интеграции инвалидов в сельском поселении </w:t>
            </w:r>
          </w:p>
          <w:p w:rsidR="005812CB" w:rsidRPr="004D7EAC" w:rsidRDefault="005812CB" w:rsidP="001C4FF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Красносамарское</w:t>
            </w:r>
            <w:r w:rsidRPr="004D7EAC">
              <w:rPr>
                <w:rFonts w:eastAsia="Calibri"/>
              </w:rPr>
              <w:t xml:space="preserve"> муниципального района Кинельский Самарской области </w:t>
            </w:r>
          </w:p>
          <w:p w:rsidR="005812CB" w:rsidRPr="004D7EAC" w:rsidRDefault="005812CB" w:rsidP="00385555">
            <w:pPr>
              <w:jc w:val="center"/>
              <w:rPr>
                <w:sz w:val="28"/>
                <w:szCs w:val="28"/>
              </w:rPr>
            </w:pPr>
            <w:r w:rsidRPr="004D7EAC">
              <w:rPr>
                <w:rFonts w:eastAsia="Calibri"/>
              </w:rPr>
              <w:t>на 201</w:t>
            </w:r>
            <w:r w:rsidR="00385555">
              <w:rPr>
                <w:rFonts w:eastAsia="Calibri"/>
              </w:rPr>
              <w:t>9</w:t>
            </w:r>
            <w:r w:rsidRPr="004D7EAC">
              <w:rPr>
                <w:rFonts w:eastAsia="Calibri"/>
              </w:rPr>
              <w:t>-20</w:t>
            </w:r>
            <w:r w:rsidR="00385555">
              <w:rPr>
                <w:rFonts w:eastAsia="Calibri"/>
              </w:rPr>
              <w:t>21</w:t>
            </w:r>
            <w:r w:rsidRPr="004D7EAC">
              <w:rPr>
                <w:rFonts w:eastAsia="Calibri"/>
              </w:rPr>
              <w:t xml:space="preserve"> годы»</w:t>
            </w:r>
          </w:p>
        </w:tc>
      </w:tr>
    </w:tbl>
    <w:p w:rsidR="005812CB" w:rsidRDefault="005812CB" w:rsidP="005812CB">
      <w:pPr>
        <w:jc w:val="both"/>
        <w:rPr>
          <w:sz w:val="28"/>
          <w:szCs w:val="28"/>
        </w:rPr>
      </w:pPr>
    </w:p>
    <w:p w:rsidR="005812CB" w:rsidRDefault="005812CB" w:rsidP="005812C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B9F">
        <w:rPr>
          <w:rFonts w:ascii="Times New Roman" w:hAnsi="Times New Roman" w:cs="Times New Roman"/>
          <w:b/>
          <w:sz w:val="28"/>
          <w:szCs w:val="28"/>
        </w:rPr>
        <w:t>Перечень программных мероприятий</w:t>
      </w:r>
    </w:p>
    <w:p w:rsidR="005812CB" w:rsidRDefault="005812CB" w:rsidP="005812C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2CB" w:rsidRPr="00AB3B9F" w:rsidRDefault="005812CB" w:rsidP="005812CB">
      <w:pPr>
        <w:pStyle w:val="ConsPlusNormal"/>
        <w:rPr>
          <w:rFonts w:ascii="Times New Roman" w:hAnsi="Times New Roman" w:cs="Times New Roman"/>
          <w:b/>
          <w:sz w:val="6"/>
          <w:szCs w:val="6"/>
        </w:rPr>
      </w:pPr>
    </w:p>
    <w:tbl>
      <w:tblPr>
        <w:tblW w:w="9366" w:type="dxa"/>
        <w:jc w:val="center"/>
        <w:tblInd w:w="-5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4112"/>
        <w:gridCol w:w="709"/>
        <w:gridCol w:w="709"/>
        <w:gridCol w:w="708"/>
        <w:gridCol w:w="2556"/>
      </w:tblGrid>
      <w:tr w:rsidR="00EC4B7D" w:rsidRPr="00AB3B9F" w:rsidTr="008D4B1E">
        <w:trPr>
          <w:trHeight w:val="278"/>
          <w:jc w:val="center"/>
        </w:trPr>
        <w:tc>
          <w:tcPr>
            <w:tcW w:w="572" w:type="dxa"/>
            <w:vMerge w:val="restart"/>
          </w:tcPr>
          <w:p w:rsidR="00EC4B7D" w:rsidRPr="00AB3B9F" w:rsidRDefault="00EC4B7D" w:rsidP="001C4FFC">
            <w:pPr>
              <w:rPr>
                <w:color w:val="000000"/>
              </w:rPr>
            </w:pPr>
            <w:r w:rsidRPr="00AB3B9F">
              <w:rPr>
                <w:color w:val="000000"/>
              </w:rPr>
              <w:t xml:space="preserve">№ </w:t>
            </w:r>
            <w:proofErr w:type="gramStart"/>
            <w:r w:rsidRPr="00AB3B9F">
              <w:rPr>
                <w:color w:val="000000"/>
              </w:rPr>
              <w:t>п</w:t>
            </w:r>
            <w:proofErr w:type="gramEnd"/>
            <w:r w:rsidRPr="00AB3B9F">
              <w:rPr>
                <w:color w:val="000000"/>
              </w:rPr>
              <w:t>/п</w:t>
            </w:r>
          </w:p>
        </w:tc>
        <w:tc>
          <w:tcPr>
            <w:tcW w:w="4112" w:type="dxa"/>
            <w:vMerge w:val="restart"/>
          </w:tcPr>
          <w:p w:rsidR="00EC4B7D" w:rsidRPr="00AB3B9F" w:rsidRDefault="00EC4B7D" w:rsidP="001C4FFC">
            <w:pPr>
              <w:ind w:left="281"/>
              <w:jc w:val="both"/>
              <w:rPr>
                <w:color w:val="000000"/>
              </w:rPr>
            </w:pPr>
            <w:r w:rsidRPr="00AB3B9F">
              <w:rPr>
                <w:color w:val="000000"/>
              </w:rPr>
              <w:t>Мероприятия</w:t>
            </w:r>
          </w:p>
        </w:tc>
        <w:tc>
          <w:tcPr>
            <w:tcW w:w="2126" w:type="dxa"/>
            <w:gridSpan w:val="3"/>
          </w:tcPr>
          <w:p w:rsidR="00EC4B7D" w:rsidRPr="00AB3B9F" w:rsidRDefault="00EC4B7D" w:rsidP="001C4FFC">
            <w:pPr>
              <w:jc w:val="center"/>
              <w:rPr>
                <w:color w:val="000000"/>
              </w:rPr>
            </w:pPr>
            <w:r w:rsidRPr="00AB3B9F">
              <w:rPr>
                <w:color w:val="000000"/>
              </w:rPr>
              <w:t>Объем средств, тыс. руб.</w:t>
            </w:r>
          </w:p>
        </w:tc>
        <w:tc>
          <w:tcPr>
            <w:tcW w:w="2556" w:type="dxa"/>
            <w:vMerge w:val="restart"/>
          </w:tcPr>
          <w:p w:rsidR="00EC4B7D" w:rsidRPr="00AB3B9F" w:rsidRDefault="00EC4B7D" w:rsidP="001C4FFC">
            <w:pPr>
              <w:jc w:val="center"/>
              <w:rPr>
                <w:color w:val="000000"/>
              </w:rPr>
            </w:pPr>
            <w:r w:rsidRPr="00AB3B9F">
              <w:rPr>
                <w:color w:val="000000"/>
              </w:rPr>
              <w:t>Исполнители</w:t>
            </w:r>
          </w:p>
        </w:tc>
      </w:tr>
      <w:tr w:rsidR="00EC4B7D" w:rsidRPr="00AB3B9F" w:rsidTr="008D4B1E">
        <w:trPr>
          <w:trHeight w:val="277"/>
          <w:jc w:val="center"/>
        </w:trPr>
        <w:tc>
          <w:tcPr>
            <w:tcW w:w="572" w:type="dxa"/>
            <w:vMerge/>
          </w:tcPr>
          <w:p w:rsidR="00EC4B7D" w:rsidRPr="00AB3B9F" w:rsidRDefault="00EC4B7D" w:rsidP="001C4FFC">
            <w:pPr>
              <w:rPr>
                <w:color w:val="000000"/>
              </w:rPr>
            </w:pPr>
          </w:p>
        </w:tc>
        <w:tc>
          <w:tcPr>
            <w:tcW w:w="4112" w:type="dxa"/>
            <w:vMerge/>
          </w:tcPr>
          <w:p w:rsidR="00EC4B7D" w:rsidRPr="00AB3B9F" w:rsidRDefault="00EC4B7D" w:rsidP="001C4FFC">
            <w:pPr>
              <w:jc w:val="both"/>
              <w:rPr>
                <w:color w:val="000000"/>
              </w:rPr>
            </w:pPr>
          </w:p>
        </w:tc>
        <w:tc>
          <w:tcPr>
            <w:tcW w:w="709" w:type="dxa"/>
          </w:tcPr>
          <w:p w:rsidR="00EC4B7D" w:rsidRPr="00AB3B9F" w:rsidRDefault="00EC4B7D" w:rsidP="00EC4B7D">
            <w:pPr>
              <w:jc w:val="center"/>
              <w:rPr>
                <w:color w:val="000000"/>
              </w:rPr>
            </w:pPr>
            <w:r w:rsidRPr="00AB3B9F">
              <w:rPr>
                <w:color w:val="000000"/>
              </w:rPr>
              <w:t>20</w:t>
            </w:r>
            <w:r>
              <w:rPr>
                <w:color w:val="000000"/>
              </w:rPr>
              <w:t>19</w:t>
            </w:r>
          </w:p>
        </w:tc>
        <w:tc>
          <w:tcPr>
            <w:tcW w:w="709" w:type="dxa"/>
          </w:tcPr>
          <w:p w:rsidR="00EC4B7D" w:rsidRPr="00AB3B9F" w:rsidRDefault="00EC4B7D" w:rsidP="00EC4B7D">
            <w:pPr>
              <w:jc w:val="center"/>
              <w:rPr>
                <w:color w:val="000000"/>
              </w:rPr>
            </w:pPr>
            <w:r w:rsidRPr="00AB3B9F">
              <w:rPr>
                <w:color w:val="000000"/>
              </w:rPr>
              <w:t>20</w:t>
            </w:r>
            <w:r>
              <w:rPr>
                <w:color w:val="000000"/>
              </w:rPr>
              <w:t>20</w:t>
            </w:r>
          </w:p>
        </w:tc>
        <w:tc>
          <w:tcPr>
            <w:tcW w:w="708" w:type="dxa"/>
          </w:tcPr>
          <w:p w:rsidR="00EC4B7D" w:rsidRPr="00AB3B9F" w:rsidRDefault="00EC4B7D" w:rsidP="00EC4B7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</w:t>
            </w:r>
          </w:p>
        </w:tc>
        <w:tc>
          <w:tcPr>
            <w:tcW w:w="2556" w:type="dxa"/>
            <w:vMerge/>
          </w:tcPr>
          <w:p w:rsidR="00EC4B7D" w:rsidRPr="00AB3B9F" w:rsidRDefault="00EC4B7D" w:rsidP="001C4FFC">
            <w:pPr>
              <w:jc w:val="center"/>
              <w:rPr>
                <w:color w:val="000000"/>
              </w:rPr>
            </w:pPr>
          </w:p>
        </w:tc>
      </w:tr>
      <w:tr w:rsidR="00EC4B7D" w:rsidRPr="00AB3B9F" w:rsidTr="008D4B1E">
        <w:trPr>
          <w:trHeight w:val="561"/>
          <w:jc w:val="center"/>
        </w:trPr>
        <w:tc>
          <w:tcPr>
            <w:tcW w:w="572" w:type="dxa"/>
            <w:shd w:val="clear" w:color="auto" w:fill="auto"/>
          </w:tcPr>
          <w:p w:rsidR="00EC4B7D" w:rsidRPr="00AB3B9F" w:rsidRDefault="00EC4B7D" w:rsidP="001C4FFC">
            <w:pPr>
              <w:rPr>
                <w:color w:val="000000"/>
              </w:rPr>
            </w:pPr>
            <w:r w:rsidRPr="00AB3B9F">
              <w:rPr>
                <w:color w:val="000000"/>
              </w:rPr>
              <w:t>1.</w:t>
            </w:r>
          </w:p>
        </w:tc>
        <w:tc>
          <w:tcPr>
            <w:tcW w:w="4112" w:type="dxa"/>
          </w:tcPr>
          <w:p w:rsidR="00EC4B7D" w:rsidRPr="00306EB2" w:rsidRDefault="00EC4B7D" w:rsidP="001C4FFC">
            <w:pPr>
              <w:jc w:val="both"/>
            </w:pPr>
            <w:r>
              <w:t xml:space="preserve">Оборудование социально-значимых объектов социальной инфраструктуры сельского поселения </w:t>
            </w:r>
            <w:r>
              <w:rPr>
                <w:rFonts w:eastAsia="Calibri"/>
              </w:rPr>
              <w:t>Красносамарское</w:t>
            </w:r>
            <w:r>
              <w:t xml:space="preserve"> с целью доступности для инвалидов.</w:t>
            </w:r>
          </w:p>
        </w:tc>
        <w:tc>
          <w:tcPr>
            <w:tcW w:w="709" w:type="dxa"/>
            <w:shd w:val="clear" w:color="auto" w:fill="auto"/>
          </w:tcPr>
          <w:p w:rsidR="00EC4B7D" w:rsidRPr="00DF5BCE" w:rsidRDefault="00EC4B7D" w:rsidP="001C4F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DF5BCE">
              <w:rPr>
                <w:color w:val="000000"/>
              </w:rPr>
              <w:t>5,0</w:t>
            </w:r>
          </w:p>
        </w:tc>
        <w:tc>
          <w:tcPr>
            <w:tcW w:w="709" w:type="dxa"/>
            <w:shd w:val="clear" w:color="auto" w:fill="auto"/>
          </w:tcPr>
          <w:p w:rsidR="00EC4B7D" w:rsidRPr="00DF5BCE" w:rsidRDefault="00EC4B7D" w:rsidP="001C4FFC">
            <w:pPr>
              <w:jc w:val="center"/>
              <w:rPr>
                <w:color w:val="000000"/>
              </w:rPr>
            </w:pPr>
            <w:r w:rsidRPr="00DF5BCE">
              <w:rPr>
                <w:color w:val="000000"/>
              </w:rPr>
              <w:t>5,0</w:t>
            </w:r>
          </w:p>
        </w:tc>
        <w:tc>
          <w:tcPr>
            <w:tcW w:w="708" w:type="dxa"/>
          </w:tcPr>
          <w:p w:rsidR="00EC4B7D" w:rsidRPr="00AB3B9F" w:rsidRDefault="00EC4B7D" w:rsidP="005812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  <w:tc>
          <w:tcPr>
            <w:tcW w:w="2556" w:type="dxa"/>
            <w:shd w:val="clear" w:color="auto" w:fill="auto"/>
          </w:tcPr>
          <w:p w:rsidR="00EC4B7D" w:rsidRPr="00AB3B9F" w:rsidRDefault="00EC4B7D" w:rsidP="001C4FFC">
            <w:pPr>
              <w:rPr>
                <w:color w:val="000000"/>
              </w:rPr>
            </w:pPr>
            <w:r w:rsidRPr="00AB3B9F">
              <w:rPr>
                <w:color w:val="000000"/>
              </w:rPr>
              <w:t xml:space="preserve">Администрация СП </w:t>
            </w:r>
            <w:r>
              <w:rPr>
                <w:rFonts w:eastAsia="Calibri"/>
              </w:rPr>
              <w:t>Красносамарское</w:t>
            </w:r>
            <w:r w:rsidRPr="00AB3B9F">
              <w:rPr>
                <w:color w:val="000000"/>
              </w:rPr>
              <w:t xml:space="preserve">; </w:t>
            </w:r>
            <w:r>
              <w:rPr>
                <w:color w:val="000000"/>
              </w:rPr>
              <w:t>МБУ «Лидер»</w:t>
            </w:r>
          </w:p>
        </w:tc>
      </w:tr>
      <w:tr w:rsidR="00EC4B7D" w:rsidRPr="00AB3B9F" w:rsidTr="008D4B1E">
        <w:trPr>
          <w:trHeight w:val="729"/>
          <w:jc w:val="center"/>
        </w:trPr>
        <w:tc>
          <w:tcPr>
            <w:tcW w:w="572" w:type="dxa"/>
            <w:shd w:val="clear" w:color="auto" w:fill="auto"/>
          </w:tcPr>
          <w:p w:rsidR="00EC4B7D" w:rsidRPr="00AB3B9F" w:rsidRDefault="00EC4B7D" w:rsidP="001C4FFC">
            <w:pPr>
              <w:rPr>
                <w:color w:val="000000"/>
              </w:rPr>
            </w:pPr>
            <w:r w:rsidRPr="00AB3B9F">
              <w:rPr>
                <w:color w:val="000000"/>
              </w:rPr>
              <w:t>2.</w:t>
            </w:r>
          </w:p>
        </w:tc>
        <w:tc>
          <w:tcPr>
            <w:tcW w:w="4112" w:type="dxa"/>
          </w:tcPr>
          <w:p w:rsidR="00EC4B7D" w:rsidRPr="00AB3B9F" w:rsidRDefault="00EC4B7D" w:rsidP="001C4FF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Функционирование Совета по делам инвалидов в сельском поселении </w:t>
            </w:r>
            <w:r>
              <w:rPr>
                <w:rFonts w:eastAsia="Calibri"/>
              </w:rPr>
              <w:t>Красносамарское.</w:t>
            </w:r>
          </w:p>
        </w:tc>
        <w:tc>
          <w:tcPr>
            <w:tcW w:w="709" w:type="dxa"/>
            <w:shd w:val="clear" w:color="auto" w:fill="auto"/>
          </w:tcPr>
          <w:p w:rsidR="00EC4B7D" w:rsidRPr="00AB3B9F" w:rsidRDefault="00EC4B7D" w:rsidP="001C4F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C4B7D" w:rsidRPr="00AB3B9F" w:rsidRDefault="00EC4B7D" w:rsidP="001C4F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</w:tcPr>
          <w:p w:rsidR="00EC4B7D" w:rsidRPr="00AB3B9F" w:rsidRDefault="00EC4B7D" w:rsidP="005812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556" w:type="dxa"/>
            <w:shd w:val="clear" w:color="auto" w:fill="auto"/>
          </w:tcPr>
          <w:p w:rsidR="00EC4B7D" w:rsidRPr="00AB3B9F" w:rsidRDefault="00EC4B7D" w:rsidP="001C4FFC">
            <w:pPr>
              <w:rPr>
                <w:color w:val="000000"/>
              </w:rPr>
            </w:pPr>
            <w:r w:rsidRPr="00AB3B9F">
              <w:rPr>
                <w:color w:val="000000"/>
              </w:rPr>
              <w:t xml:space="preserve">Администрация СП </w:t>
            </w:r>
            <w:r>
              <w:rPr>
                <w:rFonts w:eastAsia="Calibri"/>
              </w:rPr>
              <w:t>Красносамарское</w:t>
            </w:r>
          </w:p>
        </w:tc>
      </w:tr>
      <w:tr w:rsidR="00EC4B7D" w:rsidRPr="00AB3B9F" w:rsidTr="008D4B1E">
        <w:trPr>
          <w:trHeight w:val="460"/>
          <w:jc w:val="center"/>
        </w:trPr>
        <w:tc>
          <w:tcPr>
            <w:tcW w:w="572" w:type="dxa"/>
          </w:tcPr>
          <w:p w:rsidR="00EC4B7D" w:rsidRPr="00AB3B9F" w:rsidRDefault="00EC4B7D" w:rsidP="001C4FFC">
            <w:pPr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AB3B9F">
              <w:rPr>
                <w:color w:val="000000"/>
              </w:rPr>
              <w:t>.</w:t>
            </w:r>
          </w:p>
        </w:tc>
        <w:tc>
          <w:tcPr>
            <w:tcW w:w="4112" w:type="dxa"/>
            <w:shd w:val="clear" w:color="auto" w:fill="auto"/>
          </w:tcPr>
          <w:p w:rsidR="00EC4B7D" w:rsidRPr="00AB3B9F" w:rsidRDefault="00EC4B7D" w:rsidP="001C4FFC">
            <w:pPr>
              <w:jc w:val="both"/>
              <w:rPr>
                <w:color w:val="000000"/>
              </w:rPr>
            </w:pPr>
            <w:r w:rsidRPr="00AB3B9F">
              <w:rPr>
                <w:color w:val="000000"/>
              </w:rPr>
              <w:t xml:space="preserve">Освещение в </w:t>
            </w:r>
            <w:r>
              <w:rPr>
                <w:color w:val="000000"/>
              </w:rPr>
              <w:t>газете «Вестник сельского поселения</w:t>
            </w:r>
            <w:r w:rsidRPr="00AB3B9F">
              <w:rPr>
                <w:color w:val="000000"/>
              </w:rPr>
              <w:t xml:space="preserve"> </w:t>
            </w:r>
            <w:r>
              <w:rPr>
                <w:rFonts w:eastAsia="Calibri"/>
              </w:rPr>
              <w:t>Красносамарское»</w:t>
            </w:r>
            <w:r w:rsidRPr="00AB3B9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очерков по проблемам инвалидов.</w:t>
            </w:r>
          </w:p>
        </w:tc>
        <w:tc>
          <w:tcPr>
            <w:tcW w:w="709" w:type="dxa"/>
            <w:shd w:val="clear" w:color="auto" w:fill="auto"/>
          </w:tcPr>
          <w:p w:rsidR="00EC4B7D" w:rsidRPr="00AB3B9F" w:rsidRDefault="00EC4B7D" w:rsidP="001C4F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C4B7D" w:rsidRPr="00AB3B9F" w:rsidRDefault="00EC4B7D" w:rsidP="001C4F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</w:tcPr>
          <w:p w:rsidR="00EC4B7D" w:rsidRPr="00AB3B9F" w:rsidRDefault="00EC4B7D" w:rsidP="005812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556" w:type="dxa"/>
            <w:shd w:val="clear" w:color="auto" w:fill="auto"/>
          </w:tcPr>
          <w:p w:rsidR="00EC4B7D" w:rsidRPr="00AB3B9F" w:rsidRDefault="00EC4B7D" w:rsidP="001C4FFC">
            <w:pPr>
              <w:rPr>
                <w:color w:val="000000"/>
              </w:rPr>
            </w:pPr>
            <w:r w:rsidRPr="00AB3B9F">
              <w:rPr>
                <w:color w:val="000000"/>
              </w:rPr>
              <w:t xml:space="preserve">Администрация СП </w:t>
            </w:r>
            <w:r>
              <w:rPr>
                <w:rFonts w:eastAsia="Calibri"/>
              </w:rPr>
              <w:t>Красносамарское</w:t>
            </w:r>
            <w:r>
              <w:rPr>
                <w:color w:val="000000"/>
              </w:rPr>
              <w:t>, МБУ «Культура, спорт и молодежная политика»</w:t>
            </w:r>
          </w:p>
        </w:tc>
      </w:tr>
      <w:tr w:rsidR="00EC4B7D" w:rsidRPr="00AB3B9F" w:rsidTr="008D4B1E">
        <w:trPr>
          <w:trHeight w:val="460"/>
          <w:jc w:val="center"/>
        </w:trPr>
        <w:tc>
          <w:tcPr>
            <w:tcW w:w="572" w:type="dxa"/>
          </w:tcPr>
          <w:p w:rsidR="00EC4B7D" w:rsidRPr="00AB3B9F" w:rsidRDefault="00EC4B7D" w:rsidP="001C4FFC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AB3B9F">
              <w:rPr>
                <w:color w:val="000000"/>
              </w:rPr>
              <w:t>.</w:t>
            </w:r>
          </w:p>
        </w:tc>
        <w:tc>
          <w:tcPr>
            <w:tcW w:w="4112" w:type="dxa"/>
            <w:shd w:val="clear" w:color="auto" w:fill="auto"/>
          </w:tcPr>
          <w:p w:rsidR="00EC4B7D" w:rsidRPr="00AB3B9F" w:rsidRDefault="00EC4B7D" w:rsidP="001C4FFC">
            <w:pPr>
              <w:jc w:val="both"/>
              <w:rPr>
                <w:color w:val="000000"/>
              </w:rPr>
            </w:pPr>
            <w:r w:rsidRPr="003B3664">
              <w:t>Организация конкурсов, выставок, культурно – массовых, развивающих мероприятий с целью адаптации и реабилитации инвалидов, развития эстетического вкуса, художественной инициативы, творческих способностей инвалидов</w:t>
            </w:r>
          </w:p>
        </w:tc>
        <w:tc>
          <w:tcPr>
            <w:tcW w:w="709" w:type="dxa"/>
            <w:shd w:val="clear" w:color="auto" w:fill="auto"/>
          </w:tcPr>
          <w:p w:rsidR="00EC4B7D" w:rsidRPr="00AB3B9F" w:rsidRDefault="00EC4B7D" w:rsidP="001C4F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C4B7D" w:rsidRPr="00AB3B9F" w:rsidRDefault="00EC4B7D" w:rsidP="001C4F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708" w:type="dxa"/>
          </w:tcPr>
          <w:p w:rsidR="00EC4B7D" w:rsidRDefault="00EC4B7D" w:rsidP="005812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556" w:type="dxa"/>
            <w:shd w:val="clear" w:color="auto" w:fill="auto"/>
          </w:tcPr>
          <w:p w:rsidR="00EC4B7D" w:rsidRPr="00AB3B9F" w:rsidRDefault="00EC4B7D" w:rsidP="001C4FFC">
            <w:pPr>
              <w:rPr>
                <w:color w:val="000000"/>
              </w:rPr>
            </w:pPr>
            <w:r>
              <w:rPr>
                <w:color w:val="000000"/>
              </w:rPr>
              <w:t>МБУ «Культура, спорт и молодежная политика</w:t>
            </w:r>
            <w:r w:rsidRPr="00AB3B9F">
              <w:rPr>
                <w:color w:val="000000"/>
              </w:rPr>
              <w:t xml:space="preserve">» </w:t>
            </w:r>
          </w:p>
        </w:tc>
      </w:tr>
    </w:tbl>
    <w:p w:rsidR="00190C4C" w:rsidRPr="00B635C7" w:rsidRDefault="00190C4C" w:rsidP="00E82D4E">
      <w:pPr>
        <w:jc w:val="both"/>
        <w:rPr>
          <w:sz w:val="28"/>
        </w:rPr>
      </w:pPr>
    </w:p>
    <w:p w:rsidR="00190C4C" w:rsidRPr="00F0500F" w:rsidRDefault="00190C4C" w:rsidP="00E82D4E">
      <w:pPr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jc w:val="both"/>
        <w:rPr>
          <w:sz w:val="28"/>
          <w:szCs w:val="28"/>
        </w:rPr>
      </w:pPr>
      <w:r w:rsidRPr="00F0500F">
        <w:rPr>
          <w:sz w:val="28"/>
          <w:szCs w:val="28"/>
        </w:rPr>
        <w:t>Опубликовать постановление в газете «Вестник сельского поселения Красносамарское»</w:t>
      </w:r>
      <w:r>
        <w:rPr>
          <w:sz w:val="28"/>
          <w:szCs w:val="28"/>
        </w:rPr>
        <w:t>.</w:t>
      </w:r>
    </w:p>
    <w:p w:rsidR="00190C4C" w:rsidRPr="00F0500F" w:rsidRDefault="00190C4C" w:rsidP="00E82D4E">
      <w:pPr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jc w:val="both"/>
        <w:rPr>
          <w:sz w:val="28"/>
          <w:szCs w:val="28"/>
        </w:rPr>
      </w:pPr>
      <w:r w:rsidRPr="00F0500F">
        <w:rPr>
          <w:sz w:val="28"/>
          <w:szCs w:val="28"/>
        </w:rPr>
        <w:t>Настоящее постановление вступает в силу после  его опубликования.</w:t>
      </w:r>
    </w:p>
    <w:p w:rsidR="00190C4C" w:rsidRPr="00F0500F" w:rsidRDefault="00190C4C" w:rsidP="00E82D4E">
      <w:pPr>
        <w:numPr>
          <w:ilvl w:val="0"/>
          <w:numId w:val="1"/>
        </w:numPr>
        <w:tabs>
          <w:tab w:val="left" w:pos="567"/>
          <w:tab w:val="left" w:pos="993"/>
        </w:tabs>
        <w:spacing w:line="360" w:lineRule="auto"/>
        <w:jc w:val="both"/>
        <w:rPr>
          <w:sz w:val="28"/>
          <w:szCs w:val="28"/>
        </w:rPr>
      </w:pPr>
      <w:proofErr w:type="gramStart"/>
      <w:r w:rsidRPr="00F0500F">
        <w:rPr>
          <w:sz w:val="28"/>
          <w:szCs w:val="28"/>
        </w:rPr>
        <w:t>Контроль за</w:t>
      </w:r>
      <w:proofErr w:type="gramEnd"/>
      <w:r w:rsidRPr="00F0500F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настоящего </w:t>
      </w:r>
      <w:r w:rsidRPr="00F0500F">
        <w:rPr>
          <w:sz w:val="28"/>
          <w:szCs w:val="28"/>
        </w:rPr>
        <w:t>постановления оставляю за собой.</w:t>
      </w:r>
    </w:p>
    <w:p w:rsidR="00190C4C" w:rsidRDefault="00190C4C" w:rsidP="00190C4C">
      <w:pPr>
        <w:pStyle w:val="a3"/>
        <w:rPr>
          <w:b/>
          <w:sz w:val="28"/>
          <w:szCs w:val="28"/>
        </w:rPr>
      </w:pPr>
    </w:p>
    <w:p w:rsidR="00190C4C" w:rsidRDefault="00190C4C" w:rsidP="00190C4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Глава сельского поселения Красносамарское</w:t>
      </w:r>
    </w:p>
    <w:p w:rsidR="00190C4C" w:rsidRDefault="00190C4C" w:rsidP="00190C4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Кинельский</w:t>
      </w:r>
    </w:p>
    <w:p w:rsidR="00190C4C" w:rsidRDefault="00190C4C" w:rsidP="00190C4C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Самарской области                                                              </w:t>
      </w:r>
      <w:r w:rsidR="00E82D4E">
        <w:rPr>
          <w:b/>
          <w:sz w:val="28"/>
          <w:szCs w:val="28"/>
        </w:rPr>
        <w:tab/>
        <w:t xml:space="preserve">А.П. </w:t>
      </w:r>
      <w:proofErr w:type="spellStart"/>
      <w:r w:rsidR="00E82D4E">
        <w:rPr>
          <w:b/>
          <w:sz w:val="28"/>
          <w:szCs w:val="28"/>
        </w:rPr>
        <w:t>Зезин</w:t>
      </w:r>
      <w:proofErr w:type="spellEnd"/>
    </w:p>
    <w:p w:rsidR="004D1680" w:rsidRDefault="004D1680"/>
    <w:sectPr w:rsidR="004D16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67852"/>
    <w:multiLevelType w:val="hybridMultilevel"/>
    <w:tmpl w:val="5BF685F0"/>
    <w:lvl w:ilvl="0" w:tplc="2E909E98">
      <w:start w:val="2017"/>
      <w:numFmt w:val="decimal"/>
      <w:lvlText w:val="%1"/>
      <w:lvlJc w:val="left"/>
      <w:pPr>
        <w:ind w:left="968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">
    <w:nsid w:val="36D25961"/>
    <w:multiLevelType w:val="multilevel"/>
    <w:tmpl w:val="799A7AA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46" w:hanging="42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506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866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226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86" w:hanging="2160"/>
      </w:pPr>
      <w:rPr>
        <w:rFonts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E77"/>
    <w:rsid w:val="00190C4C"/>
    <w:rsid w:val="00385555"/>
    <w:rsid w:val="004D1680"/>
    <w:rsid w:val="005812CB"/>
    <w:rsid w:val="00696CAA"/>
    <w:rsid w:val="006C3AD5"/>
    <w:rsid w:val="006D10EF"/>
    <w:rsid w:val="008D4B1E"/>
    <w:rsid w:val="009D4E77"/>
    <w:rsid w:val="00E82D4E"/>
    <w:rsid w:val="00EC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0C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190C4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90C4C"/>
    <w:pPr>
      <w:ind w:left="720"/>
      <w:contextualSpacing/>
    </w:pPr>
  </w:style>
  <w:style w:type="paragraph" w:customStyle="1" w:styleId="ConsPlusNormal">
    <w:name w:val="ConsPlusNormal"/>
    <w:rsid w:val="005812C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0C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190C4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90C4C"/>
    <w:pPr>
      <w:ind w:left="720"/>
      <w:contextualSpacing/>
    </w:pPr>
  </w:style>
  <w:style w:type="paragraph" w:customStyle="1" w:styleId="ConsPlusNormal">
    <w:name w:val="ConsPlusNormal"/>
    <w:rsid w:val="005812C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452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10</cp:revision>
  <dcterms:created xsi:type="dcterms:W3CDTF">2019-07-22T09:28:00Z</dcterms:created>
  <dcterms:modified xsi:type="dcterms:W3CDTF">2019-07-22T10:26:00Z</dcterms:modified>
</cp:coreProperties>
</file>