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CE171D">
        <w:trPr>
          <w:trHeight w:val="2552"/>
        </w:trPr>
        <w:tc>
          <w:tcPr>
            <w:tcW w:w="3794" w:type="dxa"/>
          </w:tcPr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DF3247" w:rsidRDefault="00DF3247" w:rsidP="00F12B1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5A48" w:rsidRPr="00F12B18" w:rsidRDefault="00435FB3" w:rsidP="00435FB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46A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F5A48"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5494" w:type="dxa"/>
          </w:tcPr>
          <w:p w:rsidR="006F5A48" w:rsidRPr="008426DF" w:rsidRDefault="008426DF" w:rsidP="008831C2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</w:tr>
    </w:tbl>
    <w:p w:rsidR="006F5A48" w:rsidRPr="00CE171D" w:rsidRDefault="00246AE8" w:rsidP="00097D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E171D" w:rsidRPr="00CE171D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DF324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831C2">
        <w:rPr>
          <w:rFonts w:ascii="Times New Roman" w:hAnsi="Times New Roman" w:cs="Times New Roman"/>
          <w:b/>
          <w:sz w:val="28"/>
          <w:szCs w:val="28"/>
        </w:rPr>
        <w:t>03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435F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1C2">
        <w:rPr>
          <w:rFonts w:ascii="Times New Roman" w:hAnsi="Times New Roman" w:cs="Times New Roman"/>
          <w:b/>
          <w:sz w:val="28"/>
          <w:szCs w:val="28"/>
        </w:rPr>
        <w:t>июня</w:t>
      </w:r>
      <w:r w:rsidR="005E25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5F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2019 г.  </w:t>
      </w:r>
      <w:r w:rsidR="00DF3247">
        <w:rPr>
          <w:rFonts w:ascii="Times New Roman" w:hAnsi="Times New Roman" w:cs="Times New Roman"/>
          <w:b/>
          <w:sz w:val="28"/>
          <w:szCs w:val="28"/>
        </w:rPr>
        <w:t xml:space="preserve">  №  </w:t>
      </w:r>
      <w:r w:rsidR="008831C2">
        <w:rPr>
          <w:rFonts w:ascii="Times New Roman" w:hAnsi="Times New Roman" w:cs="Times New Roman"/>
          <w:b/>
          <w:sz w:val="28"/>
          <w:szCs w:val="28"/>
        </w:rPr>
        <w:t>22</w:t>
      </w:r>
    </w:p>
    <w:p w:rsidR="00CC0F49" w:rsidRDefault="00CC0F49" w:rsidP="00097DE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1"/>
        <w:gridCol w:w="4253"/>
      </w:tblGrid>
      <w:tr w:rsidR="005E2588" w:rsidRPr="005E2588" w:rsidTr="00C81E14">
        <w:tc>
          <w:tcPr>
            <w:tcW w:w="5211" w:type="dxa"/>
            <w:shd w:val="clear" w:color="auto" w:fill="auto"/>
          </w:tcPr>
          <w:p w:rsidR="005E2588" w:rsidRPr="005E2588" w:rsidRDefault="007E3C30" w:rsidP="007E3C30">
            <w:pPr>
              <w:suppressAutoHyphens/>
              <w:spacing w:after="0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3"/>
                <w:kern w:val="1"/>
                <w:sz w:val="28"/>
                <w:szCs w:val="28"/>
                <w:lang w:eastAsia="hi-IN" w:bidi="hi-IN"/>
              </w:rPr>
              <w:t>«</w:t>
            </w:r>
            <w:r w:rsidR="005E2588" w:rsidRPr="005E2588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3"/>
                <w:kern w:val="1"/>
                <w:sz w:val="28"/>
                <w:szCs w:val="28"/>
                <w:lang w:eastAsia="hi-IN" w:bidi="hi-IN"/>
              </w:rPr>
              <w:t xml:space="preserve">Об утверждении плана мероприятий по организации ярмарки на территории сельского поселения </w:t>
            </w:r>
            <w:r w:rsidR="005E2588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3"/>
                <w:kern w:val="1"/>
                <w:sz w:val="28"/>
                <w:szCs w:val="28"/>
                <w:lang w:eastAsia="hi-IN" w:bidi="hi-IN"/>
              </w:rPr>
              <w:t>Красносамарское</w:t>
            </w:r>
            <w:r w:rsidR="005E2588" w:rsidRPr="005E2588">
              <w:rPr>
                <w:rFonts w:ascii="Times New Roman" w:eastAsia="Arial Unicode MS" w:hAnsi="Times New Roman" w:cs="Times New Roman"/>
                <w:b/>
                <w:bCs/>
                <w:color w:val="000000"/>
                <w:spacing w:val="3"/>
                <w:kern w:val="1"/>
                <w:sz w:val="28"/>
                <w:szCs w:val="28"/>
                <w:lang w:eastAsia="hi-IN" w:bidi="hi-IN"/>
              </w:rPr>
              <w:t xml:space="preserve"> муниципального района Кинельский Самарской области</w:t>
            </w:r>
            <w:r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»</w:t>
            </w:r>
          </w:p>
        </w:tc>
        <w:tc>
          <w:tcPr>
            <w:tcW w:w="4253" w:type="dxa"/>
            <w:shd w:val="clear" w:color="auto" w:fill="auto"/>
          </w:tcPr>
          <w:p w:rsidR="005E2588" w:rsidRPr="005E2588" w:rsidRDefault="005E2588" w:rsidP="005E2588">
            <w:pPr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5E2588" w:rsidRPr="005E2588" w:rsidRDefault="005E2588" w:rsidP="005E2588">
            <w:pPr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  <w:p w:rsidR="005E2588" w:rsidRPr="005E2588" w:rsidRDefault="005E2588" w:rsidP="005E2588">
            <w:pPr>
              <w:suppressAutoHyphens/>
              <w:spacing w:after="0" w:line="240" w:lineRule="auto"/>
              <w:rPr>
                <w:rFonts w:ascii="Liberation Serif" w:eastAsia="Arial Unicode MS" w:hAnsi="Liberation Serif" w:cs="Mangal"/>
                <w:kern w:val="1"/>
                <w:sz w:val="24"/>
                <w:szCs w:val="21"/>
                <w:lang w:eastAsia="hi-IN" w:bidi="hi-IN"/>
              </w:rPr>
            </w:pPr>
            <w:r w:rsidRPr="005E2588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      </w:t>
            </w:r>
          </w:p>
        </w:tc>
      </w:tr>
    </w:tbl>
    <w:p w:rsidR="005E2588" w:rsidRPr="005E2588" w:rsidRDefault="005E2588" w:rsidP="005E2588">
      <w:p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</w:t>
      </w:r>
    </w:p>
    <w:p w:rsidR="005E2588" w:rsidRDefault="005E2588" w:rsidP="007E3C30">
      <w:pPr>
        <w:tabs>
          <w:tab w:val="left" w:pos="2660"/>
        </w:tabs>
        <w:suppressAutoHyphens/>
        <w:spacing w:after="0"/>
        <w:ind w:firstLine="426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Руководствуясь с Постановлением Правительства Самарской области                 № 669 от 22 декабря 2010 года « Об утверждении порядка организации и проведения ярмарок на территории Самарской области, требований </w:t>
      </w:r>
      <w:proofErr w:type="gramStart"/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</w:t>
      </w:r>
      <w:proofErr w:type="gramEnd"/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proofErr w:type="gramStart"/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организации продажи товаров (выполнению работ, оказанию услуг) на ярмарках и порядка проведения конкурса по определению операторов ярмарок на территории Самарской области» и  соответствии с Федеральным законом от 06.10.2003 г. № 131-ФЗ «Об общих принципах организации местного самоуправления в Российской Федерации», руководствуясь Уставом сельского поселения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Красносамарское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Кинельский Самарской  области, администрация сельского поселения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Красносамарское</w:t>
      </w:r>
      <w:proofErr w:type="gramEnd"/>
    </w:p>
    <w:p w:rsidR="005E2588" w:rsidRPr="007E3C30" w:rsidRDefault="005E2588" w:rsidP="007E3C30">
      <w:pPr>
        <w:tabs>
          <w:tab w:val="left" w:pos="2660"/>
        </w:tabs>
        <w:suppressAutoHyphens/>
        <w:spacing w:after="0"/>
        <w:ind w:firstLine="426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постановляет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:</w:t>
      </w:r>
    </w:p>
    <w:p w:rsidR="005E2588" w:rsidRPr="005E2588" w:rsidRDefault="005E2588" w:rsidP="007E3C30">
      <w:pPr>
        <w:suppressAutoHyphens/>
        <w:spacing w:after="0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Утвердить прилагаемый план мероприятий по организации ярмарки на территории сельского поселения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Красносамарское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Кинельский Самарской области. </w:t>
      </w:r>
    </w:p>
    <w:p w:rsidR="005E2588" w:rsidRPr="005E2588" w:rsidRDefault="005E2588" w:rsidP="007E3C30">
      <w:pPr>
        <w:suppressAutoHyphens/>
        <w:spacing w:after="0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Согласовать прилагаемый план мероприятий по организации ярмарки на территории сельского поселения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Красносамарское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Кинельский Самарской области с главой муниципального района Кинельский Самарской области. </w:t>
      </w:r>
    </w:p>
    <w:p w:rsidR="005E2588" w:rsidRPr="005E2588" w:rsidRDefault="005E2588" w:rsidP="007E3C30">
      <w:pPr>
        <w:suppressAutoHyphens/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3. Опубликовать настоящее постановление 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 печатном издании «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естник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сельского поселения Красносамарское</w:t>
      </w: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» и разместить на сайте в сети Интернет</w:t>
      </w:r>
      <w:r w:rsidRPr="005E2588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.</w:t>
      </w:r>
      <w:r w:rsidRPr="005E2588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br/>
        <w:t xml:space="preserve">       </w:t>
      </w:r>
      <w:r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</w:t>
      </w:r>
      <w:r w:rsidRPr="005E2588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4. Настоящее постановление вступает в силу со дня его официального опубликования.</w:t>
      </w:r>
    </w:p>
    <w:p w:rsidR="005E2588" w:rsidRPr="005E2588" w:rsidRDefault="005E2588" w:rsidP="005E2588">
      <w:pPr>
        <w:suppressAutoHyphens/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</w:t>
      </w:r>
    </w:p>
    <w:p w:rsidR="005E2588" w:rsidRDefault="005E2588" w:rsidP="007E3C30">
      <w:pPr>
        <w:suppressAutoHyphens/>
        <w:spacing w:after="0" w:line="200" w:lineRule="atLeast"/>
        <w:ind w:firstLine="708"/>
        <w:jc w:val="both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5E258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Глава сельского поселения</w:t>
      </w:r>
    </w:p>
    <w:p w:rsidR="00904D3E" w:rsidRDefault="007E3C30" w:rsidP="007E3C30">
      <w:pPr>
        <w:suppressAutoHyphens/>
        <w:spacing w:after="0" w:line="240" w:lineRule="auto"/>
        <w:ind w:right="1983" w:firstLine="708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Красносамарское</w:t>
      </w: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ab/>
      </w: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ab/>
      </w: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ab/>
      </w:r>
      <w:r w:rsidR="005E258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      </w:t>
      </w: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ab/>
        <w:t xml:space="preserve">         </w:t>
      </w:r>
      <w:r w:rsidR="005E2588" w:rsidRPr="005E258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А.П.</w:t>
      </w:r>
      <w:r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</w:t>
      </w:r>
      <w:proofErr w:type="spellStart"/>
      <w:r w:rsidR="005E2588" w:rsidRPr="005E258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Зезин</w:t>
      </w:r>
      <w:proofErr w:type="spellEnd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786"/>
      </w:tblGrid>
      <w:tr w:rsidR="00904D3E" w:rsidRPr="002626D8" w:rsidTr="00BB4131">
        <w:tc>
          <w:tcPr>
            <w:tcW w:w="4786" w:type="dxa"/>
            <w:shd w:val="clear" w:color="auto" w:fill="auto"/>
          </w:tcPr>
          <w:p w:rsidR="00904D3E" w:rsidRDefault="00904D3E" w:rsidP="00BB4131">
            <w:pPr>
              <w:snapToGrid w:val="0"/>
              <w:rPr>
                <w:b/>
              </w:rPr>
            </w:pPr>
          </w:p>
        </w:tc>
        <w:tc>
          <w:tcPr>
            <w:tcW w:w="4786" w:type="dxa"/>
            <w:shd w:val="clear" w:color="auto" w:fill="auto"/>
          </w:tcPr>
          <w:p w:rsidR="00904D3E" w:rsidRPr="002626D8" w:rsidRDefault="00904D3E" w:rsidP="00904D3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626D8">
              <w:rPr>
                <w:rFonts w:ascii="Times New Roman" w:hAnsi="Times New Roman" w:cs="Times New Roman"/>
                <w:b/>
              </w:rPr>
              <w:t>Утвержд</w:t>
            </w:r>
            <w:r w:rsidR="007E3C30">
              <w:rPr>
                <w:rFonts w:ascii="Times New Roman" w:hAnsi="Times New Roman" w:cs="Times New Roman"/>
                <w:b/>
              </w:rPr>
              <w:t>аю</w:t>
            </w:r>
          </w:p>
          <w:p w:rsidR="00904D3E" w:rsidRPr="002626D8" w:rsidRDefault="00904D3E" w:rsidP="00904D3E">
            <w:pPr>
              <w:tabs>
                <w:tab w:val="left" w:pos="753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2626D8">
              <w:rPr>
                <w:rFonts w:ascii="Times New Roman" w:hAnsi="Times New Roman" w:cs="Times New Roman"/>
              </w:rPr>
              <w:t xml:space="preserve">Глава администрации </w:t>
            </w:r>
            <w:proofErr w:type="gramStart"/>
            <w:r w:rsidRPr="002626D8">
              <w:rPr>
                <w:rFonts w:ascii="Times New Roman" w:hAnsi="Times New Roman" w:cs="Times New Roman"/>
              </w:rPr>
              <w:t>сельского</w:t>
            </w:r>
            <w:proofErr w:type="gramEnd"/>
            <w:r w:rsidRPr="002626D8">
              <w:rPr>
                <w:rFonts w:ascii="Times New Roman" w:hAnsi="Times New Roman" w:cs="Times New Roman"/>
              </w:rPr>
              <w:t xml:space="preserve"> </w:t>
            </w:r>
          </w:p>
          <w:p w:rsidR="00904D3E" w:rsidRPr="002626D8" w:rsidRDefault="00904D3E" w:rsidP="00904D3E">
            <w:pPr>
              <w:tabs>
                <w:tab w:val="left" w:pos="753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2626D8">
              <w:rPr>
                <w:rFonts w:ascii="Times New Roman" w:hAnsi="Times New Roman" w:cs="Times New Roman"/>
              </w:rPr>
              <w:t xml:space="preserve">поселения </w:t>
            </w:r>
            <w:r>
              <w:rPr>
                <w:rFonts w:ascii="Times New Roman" w:hAnsi="Times New Roman" w:cs="Times New Roman"/>
              </w:rPr>
              <w:t>Красносамарское</w:t>
            </w:r>
            <w:r w:rsidRPr="002626D8">
              <w:rPr>
                <w:rFonts w:ascii="Times New Roman" w:hAnsi="Times New Roman" w:cs="Times New Roman"/>
              </w:rPr>
              <w:t xml:space="preserve"> муниципального района Кинельский Самарской области </w:t>
            </w:r>
          </w:p>
          <w:p w:rsidR="00904D3E" w:rsidRPr="002626D8" w:rsidRDefault="00904D3E" w:rsidP="00904D3E">
            <w:pPr>
              <w:tabs>
                <w:tab w:val="left" w:pos="753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904D3E" w:rsidRPr="002626D8" w:rsidRDefault="008831C2" w:rsidP="00904D3E">
            <w:pPr>
              <w:tabs>
                <w:tab w:val="left" w:pos="753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</w:t>
            </w:r>
            <w:bookmarkStart w:id="0" w:name="_GoBack"/>
            <w:bookmarkEnd w:id="0"/>
            <w:r w:rsidR="00904D3E" w:rsidRPr="002626D8">
              <w:rPr>
                <w:rFonts w:ascii="Times New Roman" w:hAnsi="Times New Roman" w:cs="Times New Roman"/>
              </w:rPr>
              <w:t xml:space="preserve"> </w:t>
            </w:r>
            <w:r w:rsidR="00904D3E">
              <w:rPr>
                <w:rFonts w:ascii="Times New Roman" w:hAnsi="Times New Roman" w:cs="Times New Roman"/>
              </w:rPr>
              <w:t xml:space="preserve">А.П. </w:t>
            </w:r>
            <w:proofErr w:type="spellStart"/>
            <w:r w:rsidR="00904D3E">
              <w:rPr>
                <w:rFonts w:ascii="Times New Roman" w:hAnsi="Times New Roman" w:cs="Times New Roman"/>
              </w:rPr>
              <w:t>Зезин</w:t>
            </w:r>
            <w:proofErr w:type="spellEnd"/>
            <w:r w:rsidR="00904D3E" w:rsidRPr="002626D8">
              <w:rPr>
                <w:rFonts w:ascii="Times New Roman" w:hAnsi="Times New Roman" w:cs="Times New Roman"/>
              </w:rPr>
              <w:t xml:space="preserve"> </w:t>
            </w:r>
          </w:p>
          <w:p w:rsidR="00904D3E" w:rsidRPr="002626D8" w:rsidRDefault="00904D3E" w:rsidP="00904D3E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:rsidR="00904D3E" w:rsidRDefault="00904D3E" w:rsidP="00904D3E">
      <w:pPr>
        <w:rPr>
          <w:b/>
        </w:rPr>
      </w:pP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</w:rPr>
      </w:pPr>
      <w:r w:rsidRPr="002626D8">
        <w:rPr>
          <w:rFonts w:ascii="Times New Roman" w:hAnsi="Times New Roman" w:cs="Times New Roman"/>
          <w:b/>
          <w:bCs/>
          <w:sz w:val="28"/>
          <w:szCs w:val="28"/>
        </w:rPr>
        <w:t xml:space="preserve">План мероприятий по организации  ярмарки 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</w:rPr>
      </w:pPr>
      <w:r w:rsidRPr="002626D8">
        <w:rPr>
          <w:rFonts w:ascii="Times New Roman" w:hAnsi="Times New Roman" w:cs="Times New Roman"/>
          <w:b/>
          <w:bCs/>
          <w:sz w:val="28"/>
          <w:szCs w:val="28"/>
        </w:rPr>
        <w:t xml:space="preserve">по адресу: Самарская область, Кинельский район, 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6D8">
        <w:rPr>
          <w:rFonts w:ascii="Times New Roman" w:hAnsi="Times New Roman" w:cs="Times New Roman"/>
          <w:b/>
          <w:bCs/>
          <w:sz w:val="28"/>
          <w:szCs w:val="28"/>
        </w:rPr>
        <w:t xml:space="preserve">село </w:t>
      </w:r>
      <w:r>
        <w:rPr>
          <w:rFonts w:ascii="Times New Roman" w:hAnsi="Times New Roman" w:cs="Times New Roman"/>
          <w:b/>
          <w:bCs/>
          <w:sz w:val="28"/>
          <w:szCs w:val="28"/>
        </w:rPr>
        <w:t>Красносамарское</w:t>
      </w:r>
      <w:r w:rsidRPr="002626D8">
        <w:rPr>
          <w:rFonts w:ascii="Times New Roman" w:hAnsi="Times New Roman" w:cs="Times New Roman"/>
          <w:b/>
          <w:bCs/>
          <w:sz w:val="28"/>
          <w:szCs w:val="28"/>
        </w:rPr>
        <w:t>, ул.</w:t>
      </w:r>
      <w:r w:rsidR="00FB1D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FB1D6C">
        <w:rPr>
          <w:rFonts w:ascii="Times New Roman" w:hAnsi="Times New Roman" w:cs="Times New Roman"/>
          <w:b/>
          <w:bCs/>
          <w:sz w:val="28"/>
          <w:szCs w:val="28"/>
        </w:rPr>
        <w:t>Кооперативная</w:t>
      </w:r>
      <w:proofErr w:type="gramEnd"/>
      <w:r w:rsidR="00FB1D6C">
        <w:rPr>
          <w:rFonts w:ascii="Times New Roman" w:hAnsi="Times New Roman" w:cs="Times New Roman"/>
          <w:b/>
          <w:bCs/>
          <w:sz w:val="28"/>
          <w:szCs w:val="28"/>
        </w:rPr>
        <w:t xml:space="preserve"> 19 «Б»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7E3C30" w:rsidP="00904D3E">
      <w:pPr>
        <w:pStyle w:val="a5"/>
        <w:numPr>
          <w:ilvl w:val="0"/>
          <w:numId w:val="3"/>
        </w:numPr>
        <w:suppressAutoHyphens/>
        <w:spacing w:after="0"/>
        <w:ind w:left="720" w:hanging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904D3E" w:rsidRPr="002626D8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904D3E" w:rsidRPr="002626D8" w:rsidRDefault="00904D3E" w:rsidP="00904D3E">
      <w:pPr>
        <w:pStyle w:val="a5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2626D8">
        <w:rPr>
          <w:rFonts w:ascii="Times New Roman" w:hAnsi="Times New Roman" w:cs="Times New Roman"/>
          <w:sz w:val="28"/>
          <w:szCs w:val="28"/>
        </w:rPr>
        <w:t>План мероприятий по организации ярмарки для продажи товаров (выполнения, работ, оказания услуг)  и порядок организации на ней разработан в соответствии с Федеральным законом от 28 декабря 2009 года № 381-ФЗ "Об основах государственного регулирования торговой деятельности в Российской Федерации", Постановлением Правительства Самарской области от 22 декабря 2010г. № 669 "Об утверждении порядка организации и проведения ярмарок на территории Самарской области, требований к</w:t>
      </w:r>
      <w:proofErr w:type="gramEnd"/>
      <w:r w:rsidRPr="002626D8">
        <w:rPr>
          <w:rFonts w:ascii="Times New Roman" w:hAnsi="Times New Roman" w:cs="Times New Roman"/>
          <w:sz w:val="28"/>
          <w:szCs w:val="28"/>
        </w:rPr>
        <w:t xml:space="preserve"> организации продажи товаров (выполнению работ, оказанию услуг) на ярмарках и порядка проведения конкурса по определению операторов ярмарок на территории Самарской области".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   Положения настоящего Плана  обязательны для исполнения Организатором ярмарки, Участниками, их работниками и представителями.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   Положения настоящего Плана становятся обязательными </w:t>
      </w:r>
      <w:proofErr w:type="gramStart"/>
      <w:r w:rsidRPr="002626D8">
        <w:rPr>
          <w:rFonts w:ascii="Times New Roman" w:hAnsi="Times New Roman" w:cs="Times New Roman"/>
          <w:sz w:val="28"/>
          <w:szCs w:val="28"/>
        </w:rPr>
        <w:t>для Участников с момента выдачи разрешения на предоставление торгового места для участия в ярмарке</w:t>
      </w:r>
      <w:proofErr w:type="gramEnd"/>
      <w:r w:rsidRPr="002626D8">
        <w:rPr>
          <w:rFonts w:ascii="Times New Roman" w:hAnsi="Times New Roman" w:cs="Times New Roman"/>
          <w:sz w:val="28"/>
          <w:szCs w:val="28"/>
        </w:rPr>
        <w:t>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1.2. Ярмарка организуется </w:t>
      </w:r>
      <w:r w:rsidR="00DE4DF3">
        <w:rPr>
          <w:rFonts w:ascii="Times New Roman" w:hAnsi="Times New Roman" w:cs="Times New Roman"/>
          <w:sz w:val="28"/>
          <w:szCs w:val="28"/>
        </w:rPr>
        <w:t xml:space="preserve">Муниципальным бюджетным учреждением </w:t>
      </w:r>
      <w:r w:rsidRPr="002626D8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  <w:szCs w:val="28"/>
        </w:rPr>
        <w:t>Красносамарское</w:t>
      </w:r>
      <w:r w:rsidRPr="002626D8"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 </w:t>
      </w:r>
      <w:r w:rsidR="00DE4DF3">
        <w:rPr>
          <w:rFonts w:ascii="Times New Roman" w:hAnsi="Times New Roman" w:cs="Times New Roman"/>
          <w:sz w:val="28"/>
          <w:szCs w:val="28"/>
        </w:rPr>
        <w:t xml:space="preserve">«Лидер» </w:t>
      </w:r>
      <w:r w:rsidRPr="002626D8">
        <w:rPr>
          <w:rFonts w:ascii="Times New Roman" w:hAnsi="Times New Roman" w:cs="Times New Roman"/>
          <w:sz w:val="28"/>
          <w:szCs w:val="28"/>
        </w:rPr>
        <w:t>(далее - Организатор ярмарки);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1D6C">
        <w:rPr>
          <w:rFonts w:ascii="Times New Roman" w:hAnsi="Times New Roman" w:cs="Times New Roman"/>
          <w:sz w:val="28"/>
          <w:szCs w:val="28"/>
        </w:rPr>
        <w:t>1.3. Место про</w:t>
      </w:r>
      <w:r w:rsidR="00FB1D6C">
        <w:rPr>
          <w:rFonts w:ascii="Times New Roman" w:hAnsi="Times New Roman" w:cs="Times New Roman"/>
          <w:sz w:val="28"/>
          <w:szCs w:val="28"/>
        </w:rPr>
        <w:t>ведения ярмарки: 446425</w:t>
      </w:r>
      <w:r w:rsidRPr="00FB1D6C">
        <w:rPr>
          <w:rFonts w:ascii="Times New Roman" w:hAnsi="Times New Roman" w:cs="Times New Roman"/>
          <w:sz w:val="28"/>
          <w:szCs w:val="28"/>
        </w:rPr>
        <w:t xml:space="preserve">, Самарская область, Кинельский район, село </w:t>
      </w:r>
      <w:r w:rsidR="00FB1D6C">
        <w:rPr>
          <w:rFonts w:ascii="Times New Roman" w:hAnsi="Times New Roman" w:cs="Times New Roman"/>
          <w:sz w:val="28"/>
          <w:szCs w:val="28"/>
        </w:rPr>
        <w:t>Красносамарское</w:t>
      </w:r>
      <w:r w:rsidRPr="00FB1D6C">
        <w:rPr>
          <w:rFonts w:ascii="Times New Roman" w:hAnsi="Times New Roman" w:cs="Times New Roman"/>
          <w:sz w:val="28"/>
          <w:szCs w:val="28"/>
        </w:rPr>
        <w:t>, ул.</w:t>
      </w:r>
      <w:r w:rsidR="00FB1D6C">
        <w:rPr>
          <w:rFonts w:ascii="Times New Roman" w:hAnsi="Times New Roman" w:cs="Times New Roman"/>
          <w:sz w:val="28"/>
          <w:szCs w:val="28"/>
        </w:rPr>
        <w:t xml:space="preserve"> Кооперативная, 19 «Б»</w:t>
      </w:r>
      <w:r w:rsidRPr="00FB1D6C">
        <w:rPr>
          <w:rFonts w:ascii="Times New Roman" w:hAnsi="Times New Roman" w:cs="Times New Roman"/>
          <w:sz w:val="28"/>
          <w:szCs w:val="28"/>
        </w:rPr>
        <w:t>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1.4. Общая площадь ярмарки составляет </w:t>
      </w:r>
      <w:r w:rsidR="00FB1D6C">
        <w:rPr>
          <w:rFonts w:ascii="Times New Roman" w:hAnsi="Times New Roman" w:cs="Times New Roman"/>
          <w:sz w:val="28"/>
          <w:szCs w:val="28"/>
        </w:rPr>
        <w:t>4</w:t>
      </w:r>
      <w:r w:rsidRPr="002626D8">
        <w:rPr>
          <w:rFonts w:ascii="Times New Roman" w:hAnsi="Times New Roman" w:cs="Times New Roman"/>
          <w:sz w:val="28"/>
          <w:szCs w:val="28"/>
        </w:rPr>
        <w:t>00 м</w:t>
      </w:r>
      <w:proofErr w:type="gramStart"/>
      <w:r w:rsidRPr="002626D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2626D8">
        <w:rPr>
          <w:rFonts w:ascii="Times New Roman" w:hAnsi="Times New Roman" w:cs="Times New Roman"/>
          <w:sz w:val="28"/>
          <w:szCs w:val="28"/>
        </w:rPr>
        <w:t>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1.5. Срок  проведения  и режим  работы  ярмарки –  каждый </w:t>
      </w:r>
      <w:r w:rsidR="00FB1D6C">
        <w:rPr>
          <w:rFonts w:ascii="Times New Roman" w:hAnsi="Times New Roman" w:cs="Times New Roman"/>
          <w:sz w:val="28"/>
          <w:szCs w:val="28"/>
        </w:rPr>
        <w:t xml:space="preserve">вторник </w:t>
      </w:r>
      <w:r w:rsidRPr="002626D8">
        <w:rPr>
          <w:rFonts w:ascii="Times New Roman" w:hAnsi="Times New Roman" w:cs="Times New Roman"/>
          <w:sz w:val="28"/>
          <w:szCs w:val="28"/>
        </w:rPr>
        <w:t>с 8.00 до 12.00;  дата начал</w:t>
      </w:r>
      <w:r w:rsidR="00FB1D6C">
        <w:rPr>
          <w:rFonts w:ascii="Times New Roman" w:hAnsi="Times New Roman" w:cs="Times New Roman"/>
          <w:sz w:val="28"/>
          <w:szCs w:val="28"/>
        </w:rPr>
        <w:t>а ярмарки</w:t>
      </w:r>
      <w:r w:rsidRPr="002626D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2626D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626D8">
        <w:rPr>
          <w:rFonts w:ascii="Times New Roman" w:hAnsi="Times New Roman" w:cs="Times New Roman"/>
          <w:sz w:val="28"/>
          <w:szCs w:val="28"/>
        </w:rPr>
        <w:t>.2019 г.,   дата окончания ярмарки 31.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2626D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2626D8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1.6. Вид ярмарки  – </w:t>
      </w:r>
      <w:r w:rsidR="00FB1D6C">
        <w:rPr>
          <w:rFonts w:ascii="Times New Roman" w:hAnsi="Times New Roman" w:cs="Times New Roman"/>
          <w:sz w:val="28"/>
          <w:szCs w:val="28"/>
        </w:rPr>
        <w:t>продовольственная</w:t>
      </w:r>
      <w:r w:rsidRPr="002626D8">
        <w:rPr>
          <w:rFonts w:ascii="Times New Roman" w:hAnsi="Times New Roman" w:cs="Times New Roman"/>
          <w:sz w:val="28"/>
          <w:szCs w:val="28"/>
        </w:rPr>
        <w:t xml:space="preserve"> (продажа продовольственных товаров);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lastRenderedPageBreak/>
        <w:t>1.7. На ярмарке осуществляется торговля продуктами, в том числе  продажа ягод, сельскохозяйственной продукции сада и огорода при наличии документов, подтверждающих занятие садоводством и огородничеством, либо ведением крестьянского (фермерского) хозяйства или личного подсобного хозяйства.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1.8. Размещение торговых мест на ярмарке должно обеспечивать свободный проход покупателей по территории ярмарки и доступ их к торговым местам, соблюдение санитарных и противопожарных правил.</w:t>
      </w:r>
    </w:p>
    <w:p w:rsidR="00904D3E" w:rsidRPr="002626D8" w:rsidRDefault="00904D3E" w:rsidP="007943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Pr="002626D8" w:rsidRDefault="007E3C30" w:rsidP="00904D3E">
      <w:pPr>
        <w:pStyle w:val="a5"/>
        <w:numPr>
          <w:ilvl w:val="0"/>
          <w:numId w:val="3"/>
        </w:numPr>
        <w:suppressAutoHyphens/>
        <w:spacing w:after="0"/>
        <w:ind w:left="720" w:hanging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904D3E" w:rsidRPr="002626D8">
        <w:rPr>
          <w:rFonts w:ascii="Times New Roman" w:hAnsi="Times New Roman" w:cs="Times New Roman"/>
          <w:b/>
          <w:bCs/>
          <w:sz w:val="28"/>
          <w:szCs w:val="28"/>
        </w:rPr>
        <w:t>Организация деятельности ярмарки.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bCs/>
          <w:sz w:val="28"/>
          <w:szCs w:val="28"/>
        </w:rPr>
        <w:t>2.1</w:t>
      </w:r>
      <w:r w:rsidRPr="002626D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2626D8">
        <w:rPr>
          <w:rFonts w:ascii="Times New Roman" w:hAnsi="Times New Roman" w:cs="Times New Roman"/>
          <w:bCs/>
          <w:sz w:val="28"/>
          <w:szCs w:val="28"/>
        </w:rPr>
        <w:t>Функции по проведению ярмарки организатор возлагает на оператора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bCs/>
          <w:sz w:val="28"/>
          <w:szCs w:val="28"/>
        </w:rPr>
        <w:t>2.2. Определение оператора ярмарки проводится в соответствии с Порядком проведения конкурса по определению ярмарки на территории Самарской области утвержденное Постановлением Правительства Самарской области от 22.12.10г. №</w:t>
      </w:r>
      <w:r w:rsidR="007943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26D8">
        <w:rPr>
          <w:rFonts w:ascii="Times New Roman" w:hAnsi="Times New Roman" w:cs="Times New Roman"/>
          <w:bCs/>
          <w:sz w:val="28"/>
          <w:szCs w:val="28"/>
        </w:rPr>
        <w:t>669.</w:t>
      </w:r>
    </w:p>
    <w:p w:rsidR="00904D3E" w:rsidRPr="002626D8" w:rsidRDefault="00904D3E" w:rsidP="00904D3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7E3C30" w:rsidP="00904D3E">
      <w:pPr>
        <w:pStyle w:val="a5"/>
        <w:numPr>
          <w:ilvl w:val="0"/>
          <w:numId w:val="3"/>
        </w:numPr>
        <w:suppressAutoHyphens/>
        <w:spacing w:after="0"/>
        <w:ind w:left="720" w:hanging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904D3E" w:rsidRPr="002626D8">
        <w:rPr>
          <w:rFonts w:ascii="Times New Roman" w:hAnsi="Times New Roman" w:cs="Times New Roman"/>
          <w:b/>
          <w:bCs/>
          <w:sz w:val="28"/>
          <w:szCs w:val="28"/>
        </w:rPr>
        <w:t>Порядок предоставления торгового места оператором ярмарки.</w:t>
      </w:r>
    </w:p>
    <w:p w:rsidR="00904D3E" w:rsidRPr="002626D8" w:rsidRDefault="00904D3E" w:rsidP="00904D3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bCs/>
          <w:sz w:val="28"/>
          <w:szCs w:val="28"/>
        </w:rPr>
        <w:t xml:space="preserve">Оператор ярмарки определяет следующий порядок предоставления торговых мест на ярмарке: 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3.1.  Оператор назначает ответственное лицо по организации ярмарки и составления договора с индивидуальными предпринимателями, согласовавшими ассортиментный  перечень товаров с Оператором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3.2.  Реестр учета договоров должен вести ответственное лицо по организации ярмарки, в котором указывается: Ф.И.О, место жительства, паспортные данные, ИНН, ОГРН, назначение торгового места, номер торгового места.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3.3. В случае отказа в предоставлении торгового места  Оператор ярмарки уведомляет Заявителя в письменном виде с обоснованием причин такого отказа.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3.4. При превышении количества желающих принять участие в ярмарке, лимита торговых мест, места предоставляются участникам, ранее подавшим заявление. Основанием для отказа в предоставлении торгового места является отсутствие на ярмарке свободных торговых мест, установленных схемой.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3.5.   Передача торговых мест третьему лицу запрещается.</w:t>
      </w:r>
    </w:p>
    <w:p w:rsidR="00904D3E" w:rsidRPr="002626D8" w:rsidRDefault="00904D3E" w:rsidP="00904D3E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C4EF0" w:rsidRDefault="00BC4EF0" w:rsidP="00904D3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6D8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Pr="002626D8">
        <w:rPr>
          <w:rFonts w:ascii="Times New Roman" w:hAnsi="Times New Roman" w:cs="Times New Roman"/>
          <w:sz w:val="28"/>
          <w:szCs w:val="28"/>
        </w:rPr>
        <w:t xml:space="preserve"> </w:t>
      </w:r>
      <w:r w:rsidRPr="002626D8">
        <w:rPr>
          <w:rFonts w:ascii="Times New Roman" w:hAnsi="Times New Roman" w:cs="Times New Roman"/>
          <w:b/>
          <w:sz w:val="28"/>
          <w:szCs w:val="28"/>
        </w:rPr>
        <w:t>Торговые места на ярмарке предоставляются юридическим лицам, индивидуальным предпринимателям, а также гражданам, ведущим крестьянские (фермерские) хозяйства, личные подсобные хозяйства или занимающимся садоводством, (далее - Участники ярмарки).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   В заявлении на участие в ярмарке и предоставление торгового места Участник ярмарки указывает: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полное и сокращенное наименование, в том числе фирменное наименование, сведения об организационной - правовой форме юридического лица, месте его нахождения, государственный регистрационный номер записи о создании юридического лица и данные документа, подтверждающие факт внесения сведений о юридическом лице в Единый государственный реестр юридических лиц - для юридических лиц;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фамилию, имя, отчество индивидуального предпринимателя, место его жительства, документы, удостоверяющие его личность, государственный регистрационный номер записи о государственной регистрации индивидуального предпринимателя и данные документа, подтверждающие факт внесения сведений об индивидуальном предпринимателе в Единый государственный реестр индивидуальных предпринимателей - для индивидуальных предпринимателей;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6D8">
        <w:rPr>
          <w:rFonts w:ascii="Times New Roman" w:hAnsi="Times New Roman" w:cs="Times New Roman"/>
          <w:sz w:val="28"/>
          <w:szCs w:val="28"/>
        </w:rPr>
        <w:t>- фамилию, имя, отчество гражданина, место его жительства, данные документа удостоверяющего его личность, сведения о гражданстве, реквизиты документа, подтверждающие ведение гражданином крестьянского (фермерского) хозяйства или занятие садоводством, огородничеством - для граждан;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идентификационный номер налогоплательщика и данные документа о его постановке на учет в налоговом органе - для юридических лиц и индивидуальных предпринимателей;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6D8">
        <w:rPr>
          <w:rFonts w:ascii="Times New Roman" w:hAnsi="Times New Roman" w:cs="Times New Roman"/>
          <w:sz w:val="28"/>
          <w:szCs w:val="28"/>
        </w:rPr>
        <w:t xml:space="preserve">- перечень продавцов, привлекаемых участниками ярмарки и сведения о них, включающие фамилию, имя, отчество физического лица, данные документа, удостоверяющего его личность, сведения о гражданстве и правовые основания его привлечения к деятельности по продаже товаров на ярмарке (трудовой или гражданско-правовой договор), 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информацию о товаропроизводителе, в том числе об осуществляемом им виде деятельности в соответствии с Общероссийским классификатором видов экономической деятельности, в случае предоставления торгового места товаропроизводителю;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информацию о перечне предполагаемых к продаже на ярмарке товаров.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Сведения, указанные в заявлении должны быть подтверждены документально.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lastRenderedPageBreak/>
        <w:t>4.1.  Оператору ярмарки запрещается создавать дискриминационные условия при распределении торговых мест.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4.2. Размер и порядок исчисления и взимания платы за предоставление торговых мест на ярмарке, а также за оказание услуг, связанных с обеспечением торговли (уборки территории, вывоз мусора бытовых отходов, охрана территории) определяются оператором ярмарки с учетом необходимости компенсации затрат на организацию ярмарки и продажи товаров на ней.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4.3. Плата за оказание услуг, связанных с обеспечением торговли, взимается оператором ярмарки с каждого участника ярмарки за каждое торговое место в день работы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4.4. Размер платы за предоставление торгового места на ярмарке, а также за оказание услуг, связанных с обеспечением торговли (уборка территории, вывоз мусора и другие услуги), определяется оператором ярмарки с учетом необходимости компенсации затрат на организацию ярмарки и продажи товаров на ней. Местным жителям, осуществляющим торговлю плодоовощной продукцией (весом не более 100 кг), выращенной на садово-дачном участке при наличии свободных мест и справок с садоводства и домовых комитетов – бесплатно. Количество мест для данных категорий граждан – 20 % от общего количества мест на ярмарке.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 Плата за оказание услуг, связанных с обеспечением торговли устанавливается за одно торговое место по прейскуранту цен (прилагается).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4.5. Фактом подтверждения предоставления торгового места на ярмарке является квитанция расходного кассового ордера и разрешение на предоставление торгового места, с указанием № места и срока предоставления.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4.6. Предоставление Оператором ярмарки торгового места не влечет приобретение пользователем прав собственности или аренды на соответствующий земельный участок.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904D3E" w:rsidP="00904D3E">
      <w:pPr>
        <w:pStyle w:val="a5"/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b/>
          <w:bCs/>
          <w:sz w:val="28"/>
          <w:szCs w:val="28"/>
        </w:rPr>
        <w:t>5. Осуществление деятельности по продаже товаров на ярмарке.</w:t>
      </w:r>
    </w:p>
    <w:p w:rsidR="00904D3E" w:rsidRPr="002626D8" w:rsidRDefault="00904D3E" w:rsidP="00904D3E">
      <w:pPr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 При осуществлении деятельности по продаже товаров на ярмарке участники ярмарки обязаны: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5.1.1. Соблюдать требования в области обеспечения санитарно-эпидемиологического благополучия населения, охраны окружающей среды, пожарной безопасности, ветеринарии, защиты прав потребителей, требования, предъявляемые к продаже отдельных видов товаров, и иные требования, предусмотренные действующим законодательством.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5.1.2. </w:t>
      </w:r>
      <w:proofErr w:type="gramStart"/>
      <w:r w:rsidRPr="002626D8">
        <w:rPr>
          <w:rFonts w:ascii="Times New Roman" w:hAnsi="Times New Roman" w:cs="Times New Roman"/>
          <w:sz w:val="28"/>
          <w:szCs w:val="28"/>
        </w:rPr>
        <w:t xml:space="preserve">В случаях, установленных законодательством Российской Федерации, иметь в наличии документы, подтверждающие соответствие </w:t>
      </w:r>
      <w:r w:rsidRPr="002626D8">
        <w:rPr>
          <w:rFonts w:ascii="Times New Roman" w:hAnsi="Times New Roman" w:cs="Times New Roman"/>
          <w:sz w:val="28"/>
          <w:szCs w:val="28"/>
        </w:rPr>
        <w:lastRenderedPageBreak/>
        <w:t>товаров установленным действующим законодательством требованиям (сертификат или декларацию о соответствии либо их копии, заверенные в установленном порядке), товарно-сопроводительные документы, ветеринарные сопроводительные документы.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5.1.3.  В случае реализации пищевых продуктов иметь при себе личную медицинскую книжку продавца установленного образца с полными данными медицинских обследований.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5.1.4.  Хранить документы на продукцию в течение всего времени работы ярмарки и предъявлять их по первому требованию контролирующих органов.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5.1.5.    Соблюдать правила личной гигиены.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5.1.6.  В случаях, установленных законодательством Российской Федерации, иметь в наличии разрешение на осуществление иностранным гражданином на территории Российской Федерации трудовой деятельности.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5.1.7. Иметь в наличии иные документы, предусмотренные законодательством Российской Федерации.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5.1.8.  Не загромождать подходы к торговому месту, производить уборку мусора в специально  отведенные для этой цели контейнеры, расположенные на территории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5.1.9. Осуществлять торговую деятельность только в пределах предоставленного торгового места. Размещение дополнительного торгового оборудования, выходящего за пределы торгового места, осуществляется только по согласованию с Оператором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5.1.10. Производить плату торгового места и платных услуг, оказываемых Оператором 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Оплата производится путем внесения денежных средств ответственному лицу назначенного оператором ярмарки, которые передаются в кассу Оператора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5.1.11. Представлять Оператору ярмарки сведения о привлекаемых к работе на ярмарке продавцах и иных работниках, в том числе: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6D8">
        <w:rPr>
          <w:rFonts w:ascii="Times New Roman" w:hAnsi="Times New Roman" w:cs="Times New Roman"/>
          <w:sz w:val="28"/>
          <w:szCs w:val="28"/>
        </w:rPr>
        <w:t>- фамилию, имя, отчество индивидуального предпринимателя, место жительства, данные документа, удостоверяющего личность, правовое основание его привлечения к деятельности по продаже товаров (выполнению работ, оказанию услуг) на ярмарке, государственный регистрационный номер записи о государственной регистрации индивидуального предпринимателя и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предпринимателей, - для индивидуальных предпринимателей;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6D8">
        <w:rPr>
          <w:rFonts w:ascii="Times New Roman" w:hAnsi="Times New Roman" w:cs="Times New Roman"/>
          <w:sz w:val="28"/>
          <w:szCs w:val="28"/>
        </w:rPr>
        <w:t xml:space="preserve">- фамилия, имя, отчество, место жительства, данные документа, удостоверяющего личность, сведения о гражданстве, правовые основания привлечения к деятельности по продаже товаров (выполнению работ, оказанию </w:t>
      </w:r>
      <w:r w:rsidRPr="002626D8">
        <w:rPr>
          <w:rFonts w:ascii="Times New Roman" w:hAnsi="Times New Roman" w:cs="Times New Roman"/>
          <w:sz w:val="28"/>
          <w:szCs w:val="28"/>
        </w:rPr>
        <w:lastRenderedPageBreak/>
        <w:t>услуг)) на ярмарке, реквизиты документа, подтверждающего ведение крестьянского (фермерского) хозяйства, личного подсобного хозяйства или занятие садоводством, огородничеством - для физических лиц.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Указанные сведения должны предоставляться до начала работы названных работников и подтверждаться документально.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5.1.12. По окончании срока действия разрешения освободить занимаемое торговое место.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5.2.  В случае если продажа товаров на ярмарке осуществляется с использованием средств измерений (весов, гирь, мерных емкостей, метров и других), продавцами на торговом месте должны быть установлены измерительные приборы, соответствующие метрологическим правилам и нормам. Измерительные приборы должны быть установлены таким образом, чтобы в наглядной и доступной форме обеспечивать процессы взвешивания товаров, отмеривания товаров, определения их стоимости, а также их отпуска.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5.3.  Организатор ярмарки обязан: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5.3.1. Предоставить оператору ярмарки место проведения ярмарки, план организации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5.4. Оператор ярмарки обязан: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5.4.1. Проводить ярмарку в соответствии с Планом  по организации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5.4.2.  Оборудовать доступное для обозрения место, на котором размещается информация об организаторе ярмарки с указанием его наименования, местонахождения, контактных телефонов, режима работы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5.4.3.  В соответствии с требованиями санитарных правил организовать уборку территории и вывоз мусора.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5.4.4.  Обеспечить, в рамках своей компетенции, выполнение участниками ярмарки требований, предусмотренных законодательством Российской Федерации в области обеспечения санитарно-эпидемиологического благополучия населения, охраны окружающей среды, пожарной безопасности, ветеринарии, защиты прав потребителей.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5.5. Оператор ярмарки в процессе осуществления торговли вправе: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прервать участие Участника в ярмарке и аннулировать разрешение за нарушение положений Порядка предоставления ярмарочного места, утвержденного Планом мероприятий по организации ярмарки;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проверять наличие всех документов, необходимых для участия на ярмарке и осуществления торговли на ней;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проверять соответствие ассортимента товара, торговлю которым ведет участник на ярмарке, с товаром, заявленным к торговле на ярмарке в предоставленном заявлении;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6D8">
        <w:rPr>
          <w:rFonts w:ascii="Times New Roman" w:hAnsi="Times New Roman" w:cs="Times New Roman"/>
          <w:sz w:val="28"/>
          <w:szCs w:val="28"/>
        </w:rPr>
        <w:lastRenderedPageBreak/>
        <w:t>- запрашивать  у участников ярмарки документы, подтверждающие происхождение товаров и соответствие товаров установленным действующим законодательством требованиям: сертификат или декларацию о соответствии либо их копии, заверенные в установленном порядке, товарно-сопроводительные документы, заключения лаборатории ветеринарно-санитарной экспертизы и иные документы, предусмотренные действующим законодательством;</w:t>
      </w:r>
      <w:proofErr w:type="gramEnd"/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>- составить а</w:t>
      </w:r>
      <w:proofErr w:type="gramStart"/>
      <w:r w:rsidRPr="002626D8">
        <w:rPr>
          <w:rFonts w:ascii="Times New Roman" w:hAnsi="Times New Roman" w:cs="Times New Roman"/>
          <w:sz w:val="28"/>
          <w:szCs w:val="28"/>
        </w:rPr>
        <w:t>кт в сл</w:t>
      </w:r>
      <w:proofErr w:type="gramEnd"/>
      <w:r w:rsidRPr="002626D8">
        <w:rPr>
          <w:rFonts w:ascii="Times New Roman" w:hAnsi="Times New Roman" w:cs="Times New Roman"/>
          <w:sz w:val="28"/>
          <w:szCs w:val="28"/>
        </w:rPr>
        <w:t>учае нарушения Порядка предоставления ярмарочного места, утвержденного Планом  мероприятий по организации ярмарки.</w:t>
      </w: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b/>
          <w:sz w:val="28"/>
          <w:szCs w:val="28"/>
        </w:rPr>
        <w:t>6. Ответственность за нарушение Плана мероприятий.</w:t>
      </w:r>
    </w:p>
    <w:p w:rsidR="00904D3E" w:rsidRPr="002626D8" w:rsidRDefault="00904D3E" w:rsidP="00904D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D3E" w:rsidRPr="002626D8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6D8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Pr="002626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626D8">
        <w:rPr>
          <w:rFonts w:ascii="Times New Roman" w:hAnsi="Times New Roman" w:cs="Times New Roman"/>
          <w:sz w:val="28"/>
          <w:szCs w:val="28"/>
        </w:rPr>
        <w:t xml:space="preserve"> соблюдением требований, установленных настоящим Планом, осуществляется уполномоченными органами государственной власти и организатором ярмарки в пределах их компетенции в соответствии с действующим законодательством. Нарушение требований Плана мероприятий участниками ярмарки является основанием для аннулирования разрешения и лишения торгового места.</w:t>
      </w: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4D3E" w:rsidRDefault="00904D3E" w:rsidP="00904D3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786"/>
      </w:tblGrid>
      <w:tr w:rsidR="00904D3E" w:rsidTr="00BB4131">
        <w:tc>
          <w:tcPr>
            <w:tcW w:w="4786" w:type="dxa"/>
            <w:shd w:val="clear" w:color="auto" w:fill="auto"/>
          </w:tcPr>
          <w:p w:rsidR="00904D3E" w:rsidRDefault="00904D3E" w:rsidP="00904D3E">
            <w:pPr>
              <w:pStyle w:val="Standard"/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786" w:type="dxa"/>
            <w:shd w:val="clear" w:color="auto" w:fill="auto"/>
          </w:tcPr>
          <w:p w:rsidR="007943C0" w:rsidRDefault="007943C0" w:rsidP="00904D3E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lang w:val="ru-RU"/>
              </w:rPr>
            </w:pPr>
          </w:p>
          <w:p w:rsidR="007943C0" w:rsidRDefault="007943C0" w:rsidP="00904D3E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lang w:val="ru-RU"/>
              </w:rPr>
            </w:pPr>
          </w:p>
          <w:p w:rsidR="007943C0" w:rsidRDefault="007943C0" w:rsidP="00904D3E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lang w:val="ru-RU"/>
              </w:rPr>
            </w:pPr>
          </w:p>
          <w:p w:rsidR="007943C0" w:rsidRDefault="007943C0" w:rsidP="00BC4EF0">
            <w:pPr>
              <w:pStyle w:val="Standard"/>
              <w:spacing w:line="276" w:lineRule="auto"/>
              <w:rPr>
                <w:rFonts w:cs="Times New Roman"/>
                <w:b/>
                <w:bCs/>
                <w:lang w:val="ru-RU"/>
              </w:rPr>
            </w:pPr>
          </w:p>
          <w:p w:rsidR="00BC4EF0" w:rsidRDefault="00BC4EF0" w:rsidP="00BC4EF0">
            <w:pPr>
              <w:pStyle w:val="Standard"/>
              <w:spacing w:line="276" w:lineRule="auto"/>
              <w:rPr>
                <w:rFonts w:cs="Times New Roman"/>
                <w:b/>
                <w:bCs/>
                <w:lang w:val="ru-RU"/>
              </w:rPr>
            </w:pPr>
          </w:p>
          <w:p w:rsidR="00904D3E" w:rsidRPr="00DE4DF3" w:rsidRDefault="00904D3E" w:rsidP="00904D3E">
            <w:pPr>
              <w:pStyle w:val="Standard"/>
              <w:spacing w:line="276" w:lineRule="auto"/>
              <w:jc w:val="center"/>
            </w:pPr>
            <w:r w:rsidRPr="00DE4DF3">
              <w:rPr>
                <w:rFonts w:cs="Times New Roman"/>
                <w:b/>
                <w:bCs/>
                <w:lang w:val="ru-RU"/>
              </w:rPr>
              <w:lastRenderedPageBreak/>
              <w:t xml:space="preserve">Приложение № 1 </w:t>
            </w:r>
          </w:p>
          <w:p w:rsidR="00904D3E" w:rsidRDefault="00904D3E" w:rsidP="00904D3E">
            <w:pPr>
              <w:pStyle w:val="Standard"/>
              <w:spacing w:line="276" w:lineRule="auto"/>
              <w:jc w:val="center"/>
            </w:pPr>
            <w:r w:rsidRPr="00DE4DF3">
              <w:rPr>
                <w:rFonts w:cs="Times New Roman"/>
                <w:bCs/>
                <w:lang w:val="ru-RU"/>
              </w:rPr>
              <w:t xml:space="preserve">к Плану мероприятий по организации  ярмарки по адресу: </w:t>
            </w:r>
            <w:proofErr w:type="spellStart"/>
            <w:r w:rsidR="00DE4DF3" w:rsidRPr="00DE4DF3">
              <w:rPr>
                <w:rFonts w:cs="Times New Roman"/>
              </w:rPr>
              <w:t>Самарская</w:t>
            </w:r>
            <w:proofErr w:type="spellEnd"/>
            <w:r w:rsidR="00DE4DF3" w:rsidRPr="00DE4DF3">
              <w:rPr>
                <w:rFonts w:cs="Times New Roman"/>
              </w:rPr>
              <w:t xml:space="preserve"> </w:t>
            </w:r>
            <w:proofErr w:type="spellStart"/>
            <w:r w:rsidR="00DE4DF3" w:rsidRPr="00DE4DF3">
              <w:rPr>
                <w:rFonts w:cs="Times New Roman"/>
              </w:rPr>
              <w:t>область</w:t>
            </w:r>
            <w:proofErr w:type="spellEnd"/>
            <w:r w:rsidR="00DE4DF3" w:rsidRPr="00DE4DF3">
              <w:rPr>
                <w:rFonts w:cs="Times New Roman"/>
              </w:rPr>
              <w:t xml:space="preserve">, Кинельский </w:t>
            </w:r>
            <w:proofErr w:type="spellStart"/>
            <w:r w:rsidR="00DE4DF3" w:rsidRPr="00DE4DF3">
              <w:rPr>
                <w:rFonts w:cs="Times New Roman"/>
              </w:rPr>
              <w:t>район</w:t>
            </w:r>
            <w:proofErr w:type="spellEnd"/>
            <w:r w:rsidR="00DE4DF3" w:rsidRPr="00DE4DF3">
              <w:rPr>
                <w:rFonts w:cs="Times New Roman"/>
              </w:rPr>
              <w:t xml:space="preserve">, </w:t>
            </w:r>
            <w:proofErr w:type="spellStart"/>
            <w:r w:rsidR="00DE4DF3" w:rsidRPr="00DE4DF3">
              <w:rPr>
                <w:rFonts w:cs="Times New Roman"/>
              </w:rPr>
              <w:t>село</w:t>
            </w:r>
            <w:proofErr w:type="spellEnd"/>
            <w:r w:rsidR="00DE4DF3" w:rsidRPr="00DE4DF3">
              <w:rPr>
                <w:rFonts w:cs="Times New Roman"/>
              </w:rPr>
              <w:t xml:space="preserve"> </w:t>
            </w:r>
            <w:proofErr w:type="spellStart"/>
            <w:r w:rsidR="00DE4DF3" w:rsidRPr="00DE4DF3">
              <w:rPr>
                <w:rFonts w:cs="Times New Roman"/>
              </w:rPr>
              <w:t>Красносамарское</w:t>
            </w:r>
            <w:proofErr w:type="spellEnd"/>
            <w:r w:rsidR="00DE4DF3" w:rsidRPr="00DE4DF3">
              <w:rPr>
                <w:rFonts w:cs="Times New Roman"/>
              </w:rPr>
              <w:t xml:space="preserve">, </w:t>
            </w:r>
            <w:proofErr w:type="spellStart"/>
            <w:r w:rsidR="00DE4DF3" w:rsidRPr="00DE4DF3">
              <w:rPr>
                <w:rFonts w:cs="Times New Roman"/>
              </w:rPr>
              <w:t>ул</w:t>
            </w:r>
            <w:proofErr w:type="spellEnd"/>
            <w:r w:rsidR="00DE4DF3" w:rsidRPr="00DE4DF3">
              <w:rPr>
                <w:rFonts w:cs="Times New Roman"/>
              </w:rPr>
              <w:t xml:space="preserve">. </w:t>
            </w:r>
            <w:proofErr w:type="spellStart"/>
            <w:r w:rsidR="00DE4DF3" w:rsidRPr="00DE4DF3">
              <w:rPr>
                <w:rFonts w:cs="Times New Roman"/>
              </w:rPr>
              <w:t>Кооперативная</w:t>
            </w:r>
            <w:proofErr w:type="spellEnd"/>
            <w:r w:rsidR="00DE4DF3" w:rsidRPr="00DE4DF3">
              <w:rPr>
                <w:rFonts w:cs="Times New Roman"/>
              </w:rPr>
              <w:t>, 19 «Б»;</w:t>
            </w:r>
          </w:p>
        </w:tc>
      </w:tr>
    </w:tbl>
    <w:p w:rsidR="00904D3E" w:rsidRDefault="00904D3E" w:rsidP="00904D3E">
      <w:pPr>
        <w:pStyle w:val="Standard"/>
        <w:spacing w:line="276" w:lineRule="auto"/>
        <w:rPr>
          <w:rFonts w:cs="Times New Roman"/>
          <w:b/>
          <w:bCs/>
          <w:sz w:val="28"/>
          <w:szCs w:val="28"/>
          <w:lang w:val="ru-RU"/>
        </w:rPr>
      </w:pPr>
    </w:p>
    <w:p w:rsidR="00904D3E" w:rsidRPr="00EE7909" w:rsidRDefault="00904D3E" w:rsidP="00904D3E">
      <w:pPr>
        <w:pStyle w:val="Standard"/>
        <w:spacing w:line="276" w:lineRule="auto"/>
        <w:jc w:val="center"/>
        <w:rPr>
          <w:rFonts w:cs="Times New Roman"/>
        </w:rPr>
      </w:pPr>
      <w:r w:rsidRPr="00EE7909">
        <w:rPr>
          <w:rFonts w:cs="Times New Roman"/>
          <w:b/>
          <w:bCs/>
          <w:sz w:val="28"/>
          <w:szCs w:val="28"/>
          <w:lang w:val="ru-RU"/>
        </w:rPr>
        <w:t>Прейскурант</w:t>
      </w:r>
    </w:p>
    <w:p w:rsidR="00904D3E" w:rsidRPr="00EE7909" w:rsidRDefault="00904D3E" w:rsidP="00904D3E">
      <w:pPr>
        <w:pStyle w:val="Standard"/>
        <w:spacing w:line="276" w:lineRule="auto"/>
        <w:jc w:val="center"/>
        <w:rPr>
          <w:rFonts w:cs="Times New Roman"/>
        </w:rPr>
      </w:pPr>
      <w:r w:rsidRPr="00EE7909">
        <w:rPr>
          <w:rFonts w:cs="Times New Roman"/>
          <w:sz w:val="28"/>
          <w:szCs w:val="28"/>
          <w:lang w:val="ru-RU"/>
        </w:rPr>
        <w:t xml:space="preserve">цен на платные услуги </w:t>
      </w:r>
      <w:r w:rsidRPr="00EE7909">
        <w:rPr>
          <w:rFonts w:cs="Times New Roman"/>
          <w:bCs/>
          <w:sz w:val="28"/>
          <w:szCs w:val="28"/>
          <w:lang w:val="ru-RU"/>
        </w:rPr>
        <w:t xml:space="preserve">ярмарки </w:t>
      </w:r>
    </w:p>
    <w:p w:rsidR="00DE4DF3" w:rsidRDefault="00904D3E" w:rsidP="00DE4D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E7909">
        <w:rPr>
          <w:rFonts w:ascii="Times New Roman" w:hAnsi="Times New Roman" w:cs="Times New Roman"/>
          <w:bCs/>
          <w:sz w:val="28"/>
          <w:szCs w:val="28"/>
        </w:rPr>
        <w:t xml:space="preserve">по адресу: </w:t>
      </w:r>
      <w:r w:rsidR="00DE4DF3" w:rsidRPr="00FB1D6C">
        <w:rPr>
          <w:rFonts w:ascii="Times New Roman" w:hAnsi="Times New Roman" w:cs="Times New Roman"/>
          <w:sz w:val="28"/>
          <w:szCs w:val="28"/>
        </w:rPr>
        <w:t xml:space="preserve">Самарская область, Кинельский район, </w:t>
      </w:r>
    </w:p>
    <w:p w:rsidR="00904D3E" w:rsidRPr="00EE7909" w:rsidRDefault="00DE4DF3" w:rsidP="00DE4DF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B1D6C">
        <w:rPr>
          <w:rFonts w:ascii="Times New Roman" w:hAnsi="Times New Roman" w:cs="Times New Roman"/>
          <w:sz w:val="28"/>
          <w:szCs w:val="28"/>
        </w:rPr>
        <w:t xml:space="preserve">село </w:t>
      </w:r>
      <w:r>
        <w:rPr>
          <w:rFonts w:ascii="Times New Roman" w:hAnsi="Times New Roman" w:cs="Times New Roman"/>
          <w:sz w:val="28"/>
          <w:szCs w:val="28"/>
        </w:rPr>
        <w:t>Красносамарское</w:t>
      </w:r>
      <w:r w:rsidRPr="00FB1D6C">
        <w:rPr>
          <w:rFonts w:ascii="Times New Roman" w:hAnsi="Times New Roman" w:cs="Times New Roman"/>
          <w:sz w:val="28"/>
          <w:szCs w:val="28"/>
        </w:rPr>
        <w:t>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Кооперативная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19 «Б»</w:t>
      </w:r>
      <w:r w:rsidRPr="00FB1D6C">
        <w:rPr>
          <w:rFonts w:ascii="Times New Roman" w:hAnsi="Times New Roman" w:cs="Times New Roman"/>
          <w:sz w:val="28"/>
          <w:szCs w:val="28"/>
        </w:rPr>
        <w:t>;</w:t>
      </w:r>
      <w:r w:rsidR="00904D3E" w:rsidRPr="00EE7909">
        <w:rPr>
          <w:rFonts w:ascii="Times New Roman" w:hAnsi="Times New Roman" w:cs="Times New Roman"/>
          <w:bCs/>
          <w:sz w:val="28"/>
          <w:szCs w:val="28"/>
        </w:rPr>
        <w:t>.</w:t>
      </w:r>
    </w:p>
    <w:p w:rsidR="00904D3E" w:rsidRDefault="00904D3E" w:rsidP="00904D3E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</w:p>
    <w:p w:rsidR="00904D3E" w:rsidRDefault="00904D3E" w:rsidP="00904D3E">
      <w:pPr>
        <w:spacing w:after="0"/>
        <w:jc w:val="both"/>
        <w:rPr>
          <w:b/>
          <w:bCs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1984"/>
        <w:gridCol w:w="2093"/>
      </w:tblGrid>
      <w:tr w:rsidR="00904D3E" w:rsidTr="007E3C30">
        <w:tc>
          <w:tcPr>
            <w:tcW w:w="852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</w:rPr>
              <w:t>№</w:t>
            </w:r>
          </w:p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proofErr w:type="gramStart"/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п</w:t>
            </w:r>
            <w:proofErr w:type="gramEnd"/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/п</w:t>
            </w:r>
          </w:p>
        </w:tc>
        <w:tc>
          <w:tcPr>
            <w:tcW w:w="4961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Единица измерения</w:t>
            </w:r>
          </w:p>
        </w:tc>
        <w:tc>
          <w:tcPr>
            <w:tcW w:w="2093" w:type="dxa"/>
            <w:shd w:val="clear" w:color="auto" w:fill="auto"/>
          </w:tcPr>
          <w:p w:rsidR="00904D3E" w:rsidRDefault="00904D3E" w:rsidP="007E3C30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Стоимость</w:t>
            </w:r>
            <w:r w:rsidR="007E3C30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 xml:space="preserve"> за 1 день</w:t>
            </w:r>
            <w:r w:rsidRPr="00C07E66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,</w:t>
            </w:r>
            <w:r w:rsidR="007E3C30">
              <w:rPr>
                <w:lang w:val="ru-RU"/>
              </w:rPr>
              <w:t xml:space="preserve"> </w:t>
            </w:r>
            <w:r w:rsidR="007E3C30">
              <w:rPr>
                <w:rFonts w:cs="Times New Roman"/>
                <w:b/>
                <w:bCs/>
                <w:i/>
                <w:iCs/>
                <w:sz w:val="28"/>
                <w:szCs w:val="28"/>
                <w:lang w:val="ru-RU"/>
              </w:rPr>
              <w:t>руб.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 w:rsidRPr="00D76829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С палаточного места (2х</w:t>
            </w:r>
            <w:r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07E66">
              <w:rPr>
                <w:rFonts w:cs="Times New Roman"/>
                <w:sz w:val="28"/>
                <w:szCs w:val="28"/>
                <w:lang w:val="ru-RU"/>
              </w:rPr>
              <w:t>кв</w:t>
            </w:r>
            <w:proofErr w:type="gramStart"/>
            <w:r w:rsidRPr="00C07E66">
              <w:rPr>
                <w:rFonts w:cs="Times New Roman"/>
                <w:sz w:val="28"/>
                <w:szCs w:val="28"/>
                <w:lang w:val="ru-RU"/>
              </w:rPr>
              <w:t>.м</w:t>
            </w:r>
            <w:proofErr w:type="spellEnd"/>
            <w:proofErr w:type="gramEnd"/>
            <w:r w:rsidRPr="00C07E66">
              <w:rPr>
                <w:rFonts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торговое место</w:t>
            </w:r>
          </w:p>
        </w:tc>
        <w:tc>
          <w:tcPr>
            <w:tcW w:w="2093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>00-00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76829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С неорганизованного места (с</w:t>
            </w:r>
            <w:r>
              <w:rPr>
                <w:rFonts w:cs="Times New Roman"/>
                <w:sz w:val="28"/>
                <w:szCs w:val="28"/>
                <w:lang w:val="ru-RU"/>
              </w:rPr>
              <w:t>о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столика, до 2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кв</w:t>
            </w:r>
            <w:proofErr w:type="gramStart"/>
            <w:r>
              <w:rPr>
                <w:rFonts w:cs="Times New Roman"/>
                <w:sz w:val="28"/>
                <w:szCs w:val="28"/>
                <w:lang w:val="ru-RU"/>
              </w:rPr>
              <w:t>.м</w:t>
            </w:r>
            <w:proofErr w:type="spellEnd"/>
            <w:proofErr w:type="gramEnd"/>
            <w:r w:rsidRPr="00C07E66">
              <w:rPr>
                <w:rFonts w:cs="Times New Roman"/>
                <w:sz w:val="28"/>
                <w:szCs w:val="28"/>
                <w:lang w:val="ru-RU"/>
              </w:rPr>
              <w:t>)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  </w:t>
            </w:r>
          </w:p>
        </w:tc>
        <w:tc>
          <w:tcPr>
            <w:tcW w:w="1984" w:type="dxa"/>
            <w:shd w:val="clear" w:color="auto" w:fill="auto"/>
          </w:tcPr>
          <w:p w:rsidR="00904D3E" w:rsidRPr="00DE4DF3" w:rsidRDefault="00904D3E" w:rsidP="00DE4DF3">
            <w:pPr>
              <w:pStyle w:val="TableContents"/>
              <w:spacing w:line="276" w:lineRule="auto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торговое место</w:t>
            </w:r>
          </w:p>
        </w:tc>
        <w:tc>
          <w:tcPr>
            <w:tcW w:w="2093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>
              <w:rPr>
                <w:rFonts w:cs="Times New Roman"/>
                <w:sz w:val="28"/>
                <w:szCs w:val="28"/>
                <w:lang w:val="ru-RU"/>
              </w:rPr>
              <w:t>200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>-00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76829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904D3E" w:rsidRPr="00DE4DF3" w:rsidRDefault="00904D3E" w:rsidP="00904D3E">
            <w:pPr>
              <w:pStyle w:val="TableContents"/>
              <w:spacing w:line="276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С </w:t>
            </w:r>
            <w:proofErr w:type="spellStart"/>
            <w:r w:rsidRPr="00C07E66">
              <w:rPr>
                <w:rFonts w:cs="Times New Roman"/>
                <w:sz w:val="28"/>
                <w:szCs w:val="28"/>
                <w:lang w:val="ru-RU"/>
              </w:rPr>
              <w:t>тонара</w:t>
            </w:r>
            <w:proofErr w:type="spellEnd"/>
            <w:r w:rsidR="00BC4EF0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(до 10 </w:t>
            </w:r>
            <w:proofErr w:type="spellStart"/>
            <w:r w:rsidRPr="00C07E66">
              <w:rPr>
                <w:rFonts w:cs="Times New Roman"/>
                <w:sz w:val="28"/>
                <w:szCs w:val="28"/>
                <w:lang w:val="ru-RU"/>
              </w:rPr>
              <w:t>кв</w:t>
            </w:r>
            <w:proofErr w:type="gramStart"/>
            <w:r w:rsidRPr="00C07E66">
              <w:rPr>
                <w:rFonts w:cs="Times New Roman"/>
                <w:sz w:val="28"/>
                <w:szCs w:val="28"/>
                <w:lang w:val="ru-RU"/>
              </w:rPr>
              <w:t>.м</w:t>
            </w:r>
            <w:proofErr w:type="spellEnd"/>
            <w:proofErr w:type="gramEnd"/>
            <w:r w:rsidRPr="00C07E66">
              <w:rPr>
                <w:rFonts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093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3</w:t>
            </w:r>
            <w:r>
              <w:rPr>
                <w:rFonts w:cs="Times New Roman"/>
                <w:sz w:val="28"/>
                <w:szCs w:val="28"/>
                <w:lang w:val="ru-RU"/>
              </w:rPr>
              <w:t>50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>-00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76829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904D3E" w:rsidRPr="00DE4DF3" w:rsidRDefault="00904D3E" w:rsidP="00904D3E">
            <w:pPr>
              <w:pStyle w:val="TableContents"/>
              <w:spacing w:line="276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С легковой автомашины  и прицепов к легковой автомашине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а/м</w:t>
            </w:r>
          </w:p>
        </w:tc>
        <w:tc>
          <w:tcPr>
            <w:tcW w:w="2093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2</w:t>
            </w:r>
            <w:r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>0-00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76829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904D3E" w:rsidRPr="00DE4DF3" w:rsidRDefault="00904D3E" w:rsidP="00904D3E">
            <w:pPr>
              <w:pStyle w:val="TableContents"/>
              <w:spacing w:line="276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С грузовой автомашины с полной массой до 4 тонн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а/м</w:t>
            </w:r>
          </w:p>
        </w:tc>
        <w:tc>
          <w:tcPr>
            <w:tcW w:w="2093" w:type="dxa"/>
            <w:shd w:val="clear" w:color="auto" w:fill="auto"/>
          </w:tcPr>
          <w:p w:rsidR="00904D3E" w:rsidRPr="00FA1DA3" w:rsidRDefault="00904D3E" w:rsidP="00904D3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DA3">
              <w:rPr>
                <w:rFonts w:ascii="Times New Roman" w:hAnsi="Times New Roman" w:cs="Times New Roman"/>
                <w:sz w:val="28"/>
                <w:szCs w:val="28"/>
              </w:rPr>
              <w:t>400-00</w:t>
            </w:r>
          </w:p>
        </w:tc>
      </w:tr>
      <w:tr w:rsidR="00904D3E" w:rsidTr="007E3C30">
        <w:tc>
          <w:tcPr>
            <w:tcW w:w="852" w:type="dxa"/>
            <w:shd w:val="clear" w:color="auto" w:fill="auto"/>
          </w:tcPr>
          <w:p w:rsidR="00904D3E" w:rsidRPr="00D76829" w:rsidRDefault="00904D3E" w:rsidP="00904D3E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76829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904D3E" w:rsidRPr="00DE4DF3" w:rsidRDefault="00904D3E" w:rsidP="00904D3E">
            <w:pPr>
              <w:pStyle w:val="TableContents"/>
              <w:spacing w:line="276" w:lineRule="auto"/>
              <w:rPr>
                <w:rFonts w:cs="Times New Roman"/>
                <w:sz w:val="28"/>
                <w:szCs w:val="28"/>
                <w:lang w:val="ru-RU"/>
              </w:rPr>
            </w:pPr>
            <w:r w:rsidRPr="00C07E66">
              <w:rPr>
                <w:rFonts w:cs="Times New Roman"/>
                <w:sz w:val="28"/>
                <w:szCs w:val="28"/>
                <w:lang w:val="ru-RU"/>
              </w:rPr>
              <w:t>С грузовой автомашины с полной массой больше 4 тонн</w:t>
            </w:r>
          </w:p>
        </w:tc>
        <w:tc>
          <w:tcPr>
            <w:tcW w:w="1984" w:type="dxa"/>
            <w:shd w:val="clear" w:color="auto" w:fill="auto"/>
          </w:tcPr>
          <w:p w:rsidR="00904D3E" w:rsidRDefault="00904D3E" w:rsidP="00904D3E">
            <w:pPr>
              <w:pStyle w:val="TableContents"/>
              <w:spacing w:line="276" w:lineRule="auto"/>
              <w:jc w:val="center"/>
            </w:pPr>
            <w:r w:rsidRPr="00C07E66">
              <w:rPr>
                <w:rFonts w:cs="Times New Roman"/>
                <w:sz w:val="28"/>
                <w:szCs w:val="28"/>
              </w:rPr>
              <w:t>1</w:t>
            </w:r>
            <w:r w:rsidRPr="00C07E66">
              <w:rPr>
                <w:rFonts w:cs="Times New Roman"/>
                <w:sz w:val="28"/>
                <w:szCs w:val="28"/>
                <w:lang w:val="ru-RU"/>
              </w:rPr>
              <w:t xml:space="preserve"> а/м</w:t>
            </w:r>
          </w:p>
        </w:tc>
        <w:tc>
          <w:tcPr>
            <w:tcW w:w="2093" w:type="dxa"/>
            <w:shd w:val="clear" w:color="auto" w:fill="auto"/>
          </w:tcPr>
          <w:p w:rsidR="00904D3E" w:rsidRPr="00FA1DA3" w:rsidRDefault="00904D3E" w:rsidP="00904D3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450-00</w:t>
            </w:r>
          </w:p>
        </w:tc>
      </w:tr>
    </w:tbl>
    <w:p w:rsidR="00904D3E" w:rsidRDefault="00904D3E" w:rsidP="00904D3E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</w:p>
    <w:p w:rsidR="00904D3E" w:rsidRDefault="00904D3E" w:rsidP="00904D3E">
      <w:pPr>
        <w:pStyle w:val="Standard"/>
        <w:spacing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1. Торговое место — место обозначенное разметкой.</w:t>
      </w:r>
    </w:p>
    <w:p w:rsidR="00904D3E" w:rsidRPr="00C56F9E" w:rsidRDefault="00904D3E" w:rsidP="00904D3E">
      <w:pPr>
        <w:pStyle w:val="Standard"/>
        <w:spacing w:line="276" w:lineRule="auto"/>
        <w:ind w:firstLine="567"/>
        <w:jc w:val="both"/>
        <w:rPr>
          <w:sz w:val="16"/>
          <w:szCs w:val="16"/>
          <w:lang w:val="ru-RU"/>
        </w:rPr>
      </w:pPr>
    </w:p>
    <w:p w:rsidR="00904D3E" w:rsidRDefault="00904D3E" w:rsidP="00904D3E">
      <w:pPr>
        <w:pStyle w:val="Standard"/>
        <w:spacing w:line="276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2. Действующие скидки и льготы: </w:t>
      </w:r>
    </w:p>
    <w:p w:rsidR="00904D3E" w:rsidRPr="00C56F9E" w:rsidRDefault="00904D3E" w:rsidP="00904D3E">
      <w:pPr>
        <w:pStyle w:val="Standard"/>
        <w:spacing w:line="276" w:lineRule="auto"/>
        <w:ind w:firstLine="567"/>
        <w:jc w:val="both"/>
        <w:rPr>
          <w:rFonts w:cs="Times New Roman"/>
          <w:sz w:val="16"/>
          <w:szCs w:val="16"/>
          <w:lang w:val="ru-RU"/>
        </w:rPr>
      </w:pPr>
    </w:p>
    <w:p w:rsidR="00904D3E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6F9E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Гражданам, зарегистрированным на территории сельского поселения </w:t>
      </w:r>
      <w:r w:rsidR="007E3C30">
        <w:rPr>
          <w:rFonts w:ascii="Times New Roman" w:hAnsi="Times New Roman" w:cs="Times New Roman"/>
          <w:sz w:val="28"/>
          <w:szCs w:val="28"/>
        </w:rPr>
        <w:t>Красносамарское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626D8">
        <w:rPr>
          <w:rFonts w:ascii="Times New Roman" w:hAnsi="Times New Roman" w:cs="Times New Roman"/>
          <w:sz w:val="28"/>
          <w:szCs w:val="28"/>
        </w:rPr>
        <w:t>осуществляющим торговлю сельскохозяйственной продукции,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6D8">
        <w:rPr>
          <w:rFonts w:ascii="Times New Roman" w:hAnsi="Times New Roman" w:cs="Times New Roman"/>
          <w:sz w:val="28"/>
          <w:szCs w:val="28"/>
        </w:rPr>
        <w:t xml:space="preserve"> выращенной </w:t>
      </w:r>
      <w:r>
        <w:rPr>
          <w:rFonts w:ascii="Times New Roman" w:hAnsi="Times New Roman" w:cs="Times New Roman"/>
          <w:sz w:val="28"/>
          <w:szCs w:val="28"/>
        </w:rPr>
        <w:t>в личном подсобном или крестьянском (фермерском) хозяйстве,  при наличии справок из администрации сельского поселения – бесплатно;</w:t>
      </w:r>
    </w:p>
    <w:p w:rsidR="00904D3E" w:rsidRPr="00D76829" w:rsidRDefault="00904D3E" w:rsidP="00904D3E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D76829">
        <w:rPr>
          <w:rFonts w:ascii="Times New Roman" w:hAnsi="Times New Roman" w:cs="Times New Roman"/>
          <w:sz w:val="28"/>
          <w:szCs w:val="28"/>
        </w:rPr>
        <w:t xml:space="preserve">Гражданам, не зарегистрированным на территории сельского поселения </w:t>
      </w:r>
      <w:r w:rsidR="007E3C30">
        <w:rPr>
          <w:rFonts w:ascii="Times New Roman" w:hAnsi="Times New Roman" w:cs="Times New Roman"/>
          <w:sz w:val="28"/>
          <w:szCs w:val="28"/>
        </w:rPr>
        <w:t>Красносамарское</w:t>
      </w:r>
      <w:r w:rsidRPr="00D7682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6829">
        <w:rPr>
          <w:rFonts w:ascii="Times New Roman" w:hAnsi="Times New Roman" w:cs="Times New Roman"/>
          <w:sz w:val="28"/>
          <w:szCs w:val="28"/>
        </w:rPr>
        <w:t>являющимся пенсионерам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76829">
        <w:rPr>
          <w:rFonts w:ascii="Times New Roman" w:hAnsi="Times New Roman" w:cs="Times New Roman"/>
          <w:sz w:val="28"/>
          <w:szCs w:val="28"/>
        </w:rPr>
        <w:t>, участникам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76829">
        <w:rPr>
          <w:rFonts w:ascii="Times New Roman" w:hAnsi="Times New Roman" w:cs="Times New Roman"/>
          <w:sz w:val="28"/>
          <w:szCs w:val="28"/>
        </w:rPr>
        <w:t xml:space="preserve"> ВОВ и приравненным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76829">
        <w:rPr>
          <w:rFonts w:ascii="Times New Roman" w:hAnsi="Times New Roman" w:cs="Times New Roman"/>
          <w:sz w:val="28"/>
          <w:szCs w:val="28"/>
        </w:rPr>
        <w:t xml:space="preserve"> к ним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76829">
        <w:rPr>
          <w:rFonts w:ascii="Times New Roman" w:hAnsi="Times New Roman" w:cs="Times New Roman"/>
          <w:sz w:val="28"/>
          <w:szCs w:val="28"/>
        </w:rPr>
        <w:t>при наличии удостоверения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7682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с</w:t>
      </w:r>
      <w:r w:rsidRPr="00D76829">
        <w:rPr>
          <w:rFonts w:ascii="Times New Roman" w:hAnsi="Times New Roman" w:cs="Times New Roman"/>
          <w:sz w:val="28"/>
          <w:szCs w:val="28"/>
        </w:rPr>
        <w:t xml:space="preserve">емьям, имеющим детей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6829">
        <w:rPr>
          <w:rFonts w:ascii="Times New Roman" w:hAnsi="Times New Roman" w:cs="Times New Roman"/>
          <w:sz w:val="28"/>
          <w:szCs w:val="28"/>
        </w:rPr>
        <w:t xml:space="preserve"> инвалидов</w:t>
      </w:r>
      <w:r>
        <w:rPr>
          <w:rFonts w:ascii="Times New Roman" w:hAnsi="Times New Roman" w:cs="Times New Roman"/>
          <w:sz w:val="28"/>
          <w:szCs w:val="28"/>
        </w:rPr>
        <w:t>, мно</w:t>
      </w:r>
      <w:r w:rsidRPr="00D76829">
        <w:rPr>
          <w:rFonts w:ascii="Times New Roman" w:hAnsi="Times New Roman" w:cs="Times New Roman"/>
          <w:sz w:val="28"/>
          <w:szCs w:val="28"/>
        </w:rPr>
        <w:t>годетным семьям, имеющим на иждивении трех и более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768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скидка</w:t>
      </w:r>
      <w:r w:rsidRPr="00D76829">
        <w:rPr>
          <w:rFonts w:ascii="Times New Roman" w:hAnsi="Times New Roman" w:cs="Times New Roman"/>
          <w:sz w:val="28"/>
          <w:szCs w:val="28"/>
        </w:rPr>
        <w:t xml:space="preserve"> 50%.</w:t>
      </w:r>
    </w:p>
    <w:p w:rsidR="00904D3E" w:rsidRDefault="00904D3E" w:rsidP="00904D3E">
      <w:pPr>
        <w:suppressAutoHyphens/>
        <w:spacing w:after="0"/>
        <w:ind w:right="1983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ectPr w:rsidR="00904D3E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E63130B"/>
    <w:multiLevelType w:val="hybridMultilevel"/>
    <w:tmpl w:val="E92CBAC0"/>
    <w:lvl w:ilvl="0" w:tplc="EFA66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0604C9"/>
    <w:rsid w:val="00097DE8"/>
    <w:rsid w:val="000C7C6D"/>
    <w:rsid w:val="00113D53"/>
    <w:rsid w:val="00123202"/>
    <w:rsid w:val="0013104E"/>
    <w:rsid w:val="00133E83"/>
    <w:rsid w:val="00141270"/>
    <w:rsid w:val="001651E6"/>
    <w:rsid w:val="00181F4C"/>
    <w:rsid w:val="001D2A4E"/>
    <w:rsid w:val="00246AE8"/>
    <w:rsid w:val="0026579C"/>
    <w:rsid w:val="002D0173"/>
    <w:rsid w:val="0034536C"/>
    <w:rsid w:val="0037227D"/>
    <w:rsid w:val="003C14C9"/>
    <w:rsid w:val="003E7153"/>
    <w:rsid w:val="004033A2"/>
    <w:rsid w:val="00415614"/>
    <w:rsid w:val="004177A2"/>
    <w:rsid w:val="00435FB3"/>
    <w:rsid w:val="00453A9D"/>
    <w:rsid w:val="004D24C9"/>
    <w:rsid w:val="00505F91"/>
    <w:rsid w:val="005A5029"/>
    <w:rsid w:val="005D7B37"/>
    <w:rsid w:val="005E2588"/>
    <w:rsid w:val="00655117"/>
    <w:rsid w:val="0066392B"/>
    <w:rsid w:val="00667A40"/>
    <w:rsid w:val="0069207E"/>
    <w:rsid w:val="006C49E5"/>
    <w:rsid w:val="006F5A48"/>
    <w:rsid w:val="0073224F"/>
    <w:rsid w:val="00772AC8"/>
    <w:rsid w:val="00793459"/>
    <w:rsid w:val="007943C0"/>
    <w:rsid w:val="007B0F99"/>
    <w:rsid w:val="007E3C30"/>
    <w:rsid w:val="008426DF"/>
    <w:rsid w:val="008831C2"/>
    <w:rsid w:val="008D32C0"/>
    <w:rsid w:val="00901281"/>
    <w:rsid w:val="00904D3E"/>
    <w:rsid w:val="0092215D"/>
    <w:rsid w:val="009375D8"/>
    <w:rsid w:val="009646A9"/>
    <w:rsid w:val="009C11A3"/>
    <w:rsid w:val="009C4E2D"/>
    <w:rsid w:val="00A77C36"/>
    <w:rsid w:val="00BA7D6A"/>
    <w:rsid w:val="00BC1837"/>
    <w:rsid w:val="00BC4EF0"/>
    <w:rsid w:val="00BC794F"/>
    <w:rsid w:val="00BF1F1B"/>
    <w:rsid w:val="00C11498"/>
    <w:rsid w:val="00C46425"/>
    <w:rsid w:val="00C5364C"/>
    <w:rsid w:val="00CC0F49"/>
    <w:rsid w:val="00CE171D"/>
    <w:rsid w:val="00D02B31"/>
    <w:rsid w:val="00D50BEC"/>
    <w:rsid w:val="00D54DDC"/>
    <w:rsid w:val="00D732DF"/>
    <w:rsid w:val="00D779AB"/>
    <w:rsid w:val="00D972A9"/>
    <w:rsid w:val="00DD1AEB"/>
    <w:rsid w:val="00DE4DF3"/>
    <w:rsid w:val="00DF3247"/>
    <w:rsid w:val="00E6445B"/>
    <w:rsid w:val="00E87EA4"/>
    <w:rsid w:val="00EB7445"/>
    <w:rsid w:val="00EC3E83"/>
    <w:rsid w:val="00F102F9"/>
    <w:rsid w:val="00F12B18"/>
    <w:rsid w:val="00FB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904D3E"/>
    <w:pPr>
      <w:widowControl w:val="0"/>
      <w:suppressAutoHyphens/>
      <w:spacing w:after="0" w:line="240" w:lineRule="auto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904D3E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904D3E"/>
    <w:pPr>
      <w:widowControl w:val="0"/>
      <w:suppressAutoHyphens/>
      <w:spacing w:after="0" w:line="240" w:lineRule="auto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904D3E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D55CF-C828-4012-B03F-3D692B2BC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9</Pages>
  <Words>2561</Words>
  <Characters>14603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Елена</cp:lastModifiedBy>
  <cp:revision>28</cp:revision>
  <cp:lastPrinted>2017-02-02T04:40:00Z</cp:lastPrinted>
  <dcterms:created xsi:type="dcterms:W3CDTF">2017-01-30T04:52:00Z</dcterms:created>
  <dcterms:modified xsi:type="dcterms:W3CDTF">2019-06-03T10:43:00Z</dcterms:modified>
</cp:coreProperties>
</file>