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7EE9" w:rsidRPr="00060815" w:rsidRDefault="00060815">
      <w:pPr>
        <w:tabs>
          <w:tab w:val="left" w:pos="0"/>
        </w:tabs>
        <w:jc w:val="center"/>
        <w:rPr>
          <w:lang w:val="ru-RU"/>
        </w:rPr>
      </w:pPr>
      <w:r w:rsidRPr="00060815">
        <w:rPr>
          <w:rFonts w:cs="Times New Roman"/>
          <w:b/>
          <w:sz w:val="28"/>
          <w:szCs w:val="28"/>
          <w:lang w:val="ru-RU"/>
        </w:rPr>
        <w:t>Собрание представителей</w:t>
      </w:r>
    </w:p>
    <w:p w:rsidR="00C97EE9" w:rsidRPr="00060815" w:rsidRDefault="00060815">
      <w:pPr>
        <w:jc w:val="center"/>
        <w:rPr>
          <w:lang w:val="ru-RU"/>
        </w:rPr>
      </w:pPr>
      <w:r w:rsidRPr="00060815">
        <w:rPr>
          <w:rFonts w:cs="Times New Roman"/>
          <w:b/>
          <w:sz w:val="28"/>
          <w:szCs w:val="28"/>
          <w:lang w:val="ru-RU"/>
        </w:rPr>
        <w:t xml:space="preserve">сельского поселения </w:t>
      </w:r>
      <w:r>
        <w:rPr>
          <w:rFonts w:cs="Times New Roman"/>
          <w:b/>
          <w:sz w:val="28"/>
          <w:szCs w:val="28"/>
          <w:lang w:val="ru-RU"/>
        </w:rPr>
        <w:t>Красносамарское</w:t>
      </w:r>
    </w:p>
    <w:p w:rsidR="00C97EE9" w:rsidRPr="00060815" w:rsidRDefault="00060815">
      <w:pPr>
        <w:jc w:val="center"/>
        <w:rPr>
          <w:rFonts w:cs="Times New Roman"/>
          <w:b/>
          <w:sz w:val="28"/>
          <w:szCs w:val="28"/>
          <w:lang w:val="ru-RU"/>
        </w:rPr>
      </w:pPr>
      <w:r w:rsidRPr="00060815">
        <w:rPr>
          <w:rFonts w:cs="Times New Roman"/>
          <w:b/>
          <w:sz w:val="28"/>
          <w:szCs w:val="28"/>
          <w:lang w:val="ru-RU"/>
        </w:rPr>
        <w:t>муниципального района Кинельский</w:t>
      </w:r>
    </w:p>
    <w:p w:rsidR="00C97EE9" w:rsidRDefault="00060815">
      <w:pPr>
        <w:pBdr>
          <w:bottom w:val="single" w:sz="8" w:space="1" w:color="000001"/>
        </w:pBdr>
        <w:jc w:val="center"/>
      </w:pPr>
      <w:proofErr w:type="spellStart"/>
      <w:r>
        <w:rPr>
          <w:rFonts w:cs="Times New Roman"/>
          <w:b/>
          <w:sz w:val="28"/>
          <w:szCs w:val="28"/>
        </w:rPr>
        <w:t>Самарской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области</w:t>
      </w:r>
      <w:proofErr w:type="spellEnd"/>
    </w:p>
    <w:p w:rsidR="00C97EE9" w:rsidRDefault="00C97EE9">
      <w:pPr>
        <w:keepNext/>
        <w:numPr>
          <w:ilvl w:val="1"/>
          <w:numId w:val="1"/>
        </w:numPr>
        <w:tabs>
          <w:tab w:val="left" w:pos="0"/>
        </w:tabs>
        <w:suppressAutoHyphens/>
        <w:jc w:val="center"/>
        <w:outlineLvl w:val="1"/>
        <w:rPr>
          <w:rFonts w:eastAsia="Lucida Sans Unicode" w:cs="Times New Roman"/>
          <w:b/>
          <w:sz w:val="28"/>
          <w:szCs w:val="28"/>
        </w:rPr>
      </w:pPr>
    </w:p>
    <w:p w:rsidR="00C97EE9" w:rsidRDefault="00060815">
      <w:pPr>
        <w:keepNext/>
        <w:numPr>
          <w:ilvl w:val="1"/>
          <w:numId w:val="1"/>
        </w:numPr>
        <w:tabs>
          <w:tab w:val="left" w:pos="0"/>
        </w:tabs>
        <w:suppressAutoHyphens/>
        <w:jc w:val="center"/>
        <w:outlineLvl w:val="1"/>
        <w:rPr>
          <w:rFonts w:eastAsia="Lucida Sans Unicode" w:cs="Times New Roman"/>
          <w:b/>
          <w:sz w:val="28"/>
          <w:szCs w:val="28"/>
          <w:lang w:val="ru-RU"/>
        </w:rPr>
      </w:pPr>
      <w:r>
        <w:rPr>
          <w:rFonts w:eastAsia="Lucida Sans Unicode" w:cs="Times New Roman"/>
          <w:b/>
          <w:sz w:val="28"/>
          <w:szCs w:val="28"/>
        </w:rPr>
        <w:t>РЕШЕНИЕ</w:t>
      </w:r>
    </w:p>
    <w:p w:rsidR="00C97EE9" w:rsidRDefault="00C97EE9">
      <w:pPr>
        <w:numPr>
          <w:ilvl w:val="1"/>
          <w:numId w:val="1"/>
        </w:numPr>
        <w:tabs>
          <w:tab w:val="left" w:pos="0"/>
        </w:tabs>
        <w:suppressAutoHyphens/>
        <w:jc w:val="right"/>
        <w:outlineLvl w:val="1"/>
        <w:rPr>
          <w:rFonts w:eastAsia="Lucida Sans Unicode" w:cs="Times New Roman"/>
          <w:b/>
          <w:sz w:val="28"/>
          <w:szCs w:val="28"/>
        </w:rPr>
      </w:pPr>
    </w:p>
    <w:p w:rsidR="00C97EE9" w:rsidRDefault="00060815">
      <w:pPr>
        <w:numPr>
          <w:ilvl w:val="1"/>
          <w:numId w:val="1"/>
        </w:numPr>
        <w:tabs>
          <w:tab w:val="left" w:pos="0"/>
        </w:tabs>
        <w:suppressAutoHyphens/>
        <w:jc w:val="center"/>
        <w:outlineLvl w:val="1"/>
      </w:pPr>
      <w:r>
        <w:rPr>
          <w:rFonts w:cs="Times New Roman"/>
          <w:b/>
          <w:sz w:val="28"/>
          <w:szCs w:val="28"/>
        </w:rPr>
        <w:t>№</w:t>
      </w:r>
      <w:r w:rsidR="00737D2E">
        <w:rPr>
          <w:rFonts w:cs="Times New Roman"/>
          <w:b/>
          <w:sz w:val="28"/>
          <w:szCs w:val="28"/>
          <w:lang w:val="ru-RU"/>
        </w:rPr>
        <w:t xml:space="preserve"> 223</w:t>
      </w:r>
      <w:r>
        <w:rPr>
          <w:rFonts w:cs="Times New Roman"/>
          <w:b/>
          <w:sz w:val="28"/>
          <w:szCs w:val="28"/>
        </w:rPr>
        <w:t xml:space="preserve">                                                  </w:t>
      </w:r>
      <w:r w:rsidR="00737D2E">
        <w:rPr>
          <w:rFonts w:cs="Times New Roman"/>
          <w:b/>
          <w:sz w:val="28"/>
          <w:szCs w:val="28"/>
          <w:lang w:val="ru-RU"/>
        </w:rPr>
        <w:t xml:space="preserve"> </w:t>
      </w:r>
      <w:bookmarkStart w:id="0" w:name="_GoBack"/>
      <w:bookmarkEnd w:id="0"/>
      <w:r>
        <w:rPr>
          <w:rFonts w:cs="Times New Roman"/>
          <w:b/>
          <w:sz w:val="28"/>
          <w:szCs w:val="28"/>
        </w:rPr>
        <w:t xml:space="preserve">                                   </w:t>
      </w:r>
      <w:proofErr w:type="spellStart"/>
      <w:r>
        <w:rPr>
          <w:rFonts w:cs="Times New Roman"/>
          <w:b/>
          <w:sz w:val="28"/>
          <w:szCs w:val="28"/>
        </w:rPr>
        <w:t>от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r>
        <w:rPr>
          <w:rFonts w:cs="Times New Roman"/>
          <w:b/>
          <w:sz w:val="28"/>
          <w:szCs w:val="28"/>
          <w:lang w:val="ru-RU"/>
        </w:rPr>
        <w:t>28</w:t>
      </w:r>
      <w:r>
        <w:rPr>
          <w:rFonts w:cs="Times New Roman"/>
          <w:b/>
          <w:sz w:val="28"/>
          <w:szCs w:val="28"/>
        </w:rPr>
        <w:t>.01.2019 г.</w:t>
      </w:r>
      <w:r>
        <w:rPr>
          <w:rFonts w:eastAsia="Lucida Sans Unicode" w:cs="Times New Roman"/>
          <w:b/>
          <w:sz w:val="28"/>
          <w:szCs w:val="28"/>
        </w:rPr>
        <w:t xml:space="preserve"> </w:t>
      </w:r>
    </w:p>
    <w:p w:rsidR="00C97EE9" w:rsidRDefault="00C97EE9">
      <w:pPr>
        <w:outlineLvl w:val="0"/>
        <w:rPr>
          <w:rFonts w:eastAsia="MS Mincho;ＭＳ 明朝"/>
          <w:b/>
          <w:sz w:val="26"/>
          <w:szCs w:val="26"/>
          <w:lang w:val="ru-RU"/>
        </w:rPr>
      </w:pPr>
    </w:p>
    <w:p w:rsidR="00C97EE9" w:rsidRDefault="00060815">
      <w:pPr>
        <w:outlineLvl w:val="0"/>
      </w:pPr>
      <w:r>
        <w:rPr>
          <w:rFonts w:eastAsia="MS Mincho;ＭＳ 明朝"/>
          <w:b/>
          <w:sz w:val="26"/>
          <w:szCs w:val="26"/>
          <w:lang w:val="ru-RU"/>
        </w:rPr>
        <w:t xml:space="preserve">«О внесении изменений в Правила </w:t>
      </w:r>
    </w:p>
    <w:p w:rsidR="00C97EE9" w:rsidRDefault="00060815">
      <w:pPr>
        <w:outlineLvl w:val="0"/>
      </w:pPr>
      <w:r>
        <w:rPr>
          <w:rFonts w:eastAsia="MS Mincho;ＭＳ 明朝"/>
          <w:b/>
          <w:sz w:val="26"/>
          <w:szCs w:val="26"/>
          <w:lang w:val="ru-RU"/>
        </w:rPr>
        <w:t xml:space="preserve">землепользования и застройки </w:t>
      </w:r>
    </w:p>
    <w:p w:rsidR="00C97EE9" w:rsidRDefault="00060815">
      <w:r>
        <w:rPr>
          <w:b/>
          <w:bCs/>
          <w:sz w:val="26"/>
          <w:szCs w:val="26"/>
          <w:lang w:val="ru-RU"/>
        </w:rPr>
        <w:t xml:space="preserve">сельского поселения Красносамарское </w:t>
      </w:r>
    </w:p>
    <w:p w:rsidR="00C97EE9" w:rsidRDefault="00060815">
      <w:r>
        <w:rPr>
          <w:b/>
          <w:bCs/>
          <w:sz w:val="26"/>
          <w:szCs w:val="26"/>
          <w:lang w:val="ru-RU"/>
        </w:rPr>
        <w:t xml:space="preserve">муниципального района Кинельский </w:t>
      </w:r>
    </w:p>
    <w:p w:rsidR="00C97EE9" w:rsidRDefault="00060815">
      <w:pPr>
        <w:rPr>
          <w:rFonts w:cs="Times New Roman"/>
          <w:b/>
          <w:sz w:val="28"/>
          <w:szCs w:val="28"/>
        </w:rPr>
      </w:pPr>
      <w:r>
        <w:rPr>
          <w:rFonts w:cs="Times New Roman"/>
          <w:b/>
          <w:bCs/>
          <w:sz w:val="26"/>
          <w:szCs w:val="26"/>
          <w:lang w:val="ru-RU"/>
        </w:rPr>
        <w:t>Самарской области»</w:t>
      </w:r>
    </w:p>
    <w:p w:rsidR="00C97EE9" w:rsidRDefault="00C97EE9">
      <w:pPr>
        <w:rPr>
          <w:rFonts w:cs="Times New Roman"/>
          <w:sz w:val="28"/>
          <w:szCs w:val="28"/>
        </w:rPr>
      </w:pPr>
    </w:p>
    <w:p w:rsidR="00C97EE9" w:rsidRPr="00060815" w:rsidRDefault="00060815">
      <w:pPr>
        <w:ind w:firstLine="709"/>
        <w:jc w:val="both"/>
        <w:rPr>
          <w:lang w:val="ru-RU"/>
        </w:rPr>
      </w:pPr>
      <w:r w:rsidRPr="00060815">
        <w:rPr>
          <w:rFonts w:cs="Times New Roman"/>
          <w:sz w:val="28"/>
          <w:szCs w:val="28"/>
          <w:lang w:val="ru-RU"/>
        </w:rPr>
        <w:t xml:space="preserve">В соответствии со статьей 33 Градостроительного кодекса Российской Федерации, пунктом 20 части 1 статьи 14 Федерального закона от 6 октября 2003 года №131-ФЗ «Об общих принципах организации местного самоуправления в Российской Федерации», статьей 10 Федерального закона от 13.07.2015г. 218-ФЗ «О государственной регистрации недвижимости», частью </w:t>
      </w:r>
      <w:proofErr w:type="gramStart"/>
      <w:r w:rsidRPr="00060815">
        <w:rPr>
          <w:rFonts w:cs="Times New Roman"/>
          <w:sz w:val="28"/>
          <w:szCs w:val="28"/>
          <w:lang w:val="ru-RU"/>
        </w:rPr>
        <w:t>12 статьи 34 Федерального закона от 23.06.2014 № 171-ФЗ «О внесении изменений в Земельный кодекс Российской Федерации и отдельные законодательные акты Российской Федерации», пунктом 2 статьи 7 Земельного Кодекса Российской Федерации,</w:t>
      </w:r>
      <w:r w:rsidRPr="00060815">
        <w:rPr>
          <w:lang w:val="ru-RU"/>
        </w:rPr>
        <w:t xml:space="preserve"> </w:t>
      </w:r>
      <w:r w:rsidRPr="00060815">
        <w:rPr>
          <w:rFonts w:cs="Times New Roman"/>
          <w:sz w:val="28"/>
          <w:szCs w:val="28"/>
          <w:lang w:val="ru-RU"/>
        </w:rPr>
        <w:t>приказом Минэкономразвития России от 16.12.2015г. № 943</w:t>
      </w:r>
      <w:r w:rsidRPr="00060815">
        <w:rPr>
          <w:lang w:val="ru-RU"/>
        </w:rPr>
        <w:t xml:space="preserve"> </w:t>
      </w:r>
      <w:r w:rsidRPr="00060815">
        <w:rPr>
          <w:rFonts w:cs="Times New Roman"/>
          <w:sz w:val="28"/>
          <w:szCs w:val="28"/>
          <w:lang w:val="ru-RU"/>
        </w:rPr>
        <w:t>«Об установлении порядка ведения Единого государственного реестра недвижимости, формы специальной регистрационной надписи на документе, выражающем содержание сделки, состава сведений, включаемых в специальную регистрационную надпись на документе, выражающем содержание сделки, и требований к ее заполнению, а также требований к</w:t>
      </w:r>
      <w:proofErr w:type="gramEnd"/>
      <w:r w:rsidRPr="00060815">
        <w:rPr>
          <w:rFonts w:cs="Times New Roman"/>
          <w:sz w:val="28"/>
          <w:szCs w:val="28"/>
          <w:lang w:val="ru-RU"/>
        </w:rPr>
        <w:t xml:space="preserve"> </w:t>
      </w:r>
      <w:proofErr w:type="gramStart"/>
      <w:r w:rsidRPr="00060815">
        <w:rPr>
          <w:rFonts w:cs="Times New Roman"/>
          <w:sz w:val="28"/>
          <w:szCs w:val="28"/>
          <w:lang w:val="ru-RU"/>
        </w:rPr>
        <w:t>формату специальной регистрационной надписи на документе, выражающем содержание сделки, в электронной форме, порядка изменения в Едином государственном реестре недвижимости сведений о местоположении границ земельного участка при исправлении реестровой ошибки», приказом Минэкономразвития России от 01.09.2014 № 540</w:t>
      </w:r>
      <w:r w:rsidRPr="00060815">
        <w:rPr>
          <w:lang w:val="ru-RU"/>
        </w:rPr>
        <w:t xml:space="preserve"> «</w:t>
      </w:r>
      <w:r w:rsidRPr="00060815">
        <w:rPr>
          <w:rFonts w:cs="Times New Roman"/>
          <w:sz w:val="28"/>
          <w:szCs w:val="28"/>
          <w:lang w:val="ru-RU"/>
        </w:rPr>
        <w:t xml:space="preserve">Об утверждении классификатора видов разрешенного использования земельных участков» Собрание представителей сельского поселения </w:t>
      </w:r>
      <w:r>
        <w:rPr>
          <w:rFonts w:cs="Times New Roman"/>
          <w:sz w:val="28"/>
          <w:szCs w:val="28"/>
          <w:lang w:val="ru-RU"/>
        </w:rPr>
        <w:t>Красносамарское</w:t>
      </w:r>
      <w:r w:rsidRPr="00060815">
        <w:rPr>
          <w:rFonts w:cs="Times New Roman"/>
          <w:sz w:val="28"/>
          <w:szCs w:val="28"/>
          <w:lang w:val="ru-RU"/>
        </w:rPr>
        <w:t xml:space="preserve"> муниципального района Кинельский Самарской области РЕШИЛО:</w:t>
      </w:r>
      <w:proofErr w:type="gramEnd"/>
    </w:p>
    <w:p w:rsidR="00C97EE9" w:rsidRPr="00060815" w:rsidRDefault="00060815">
      <w:pPr>
        <w:ind w:firstLine="709"/>
        <w:jc w:val="both"/>
        <w:rPr>
          <w:rFonts w:cs="Times New Roman"/>
          <w:sz w:val="28"/>
          <w:szCs w:val="28"/>
          <w:lang w:val="ru-RU"/>
        </w:rPr>
      </w:pPr>
      <w:r w:rsidRPr="00060815">
        <w:rPr>
          <w:rFonts w:cs="Times New Roman"/>
          <w:sz w:val="28"/>
          <w:szCs w:val="28"/>
          <w:lang w:val="ru-RU"/>
        </w:rPr>
        <w:t xml:space="preserve">1. Внести в Правила землепользования и застройки сельского поселения </w:t>
      </w:r>
      <w:r>
        <w:rPr>
          <w:rFonts w:cs="Times New Roman"/>
          <w:sz w:val="28"/>
          <w:szCs w:val="28"/>
          <w:lang w:val="ru-RU"/>
        </w:rPr>
        <w:t>Красносамарское</w:t>
      </w:r>
      <w:r w:rsidRPr="00060815">
        <w:rPr>
          <w:rFonts w:cs="Times New Roman"/>
          <w:sz w:val="28"/>
          <w:szCs w:val="28"/>
          <w:lang w:val="ru-RU"/>
        </w:rPr>
        <w:t xml:space="preserve"> муниципального района </w:t>
      </w:r>
      <w:proofErr w:type="spellStart"/>
      <w:r w:rsidRPr="00060815">
        <w:rPr>
          <w:rFonts w:cs="Times New Roman"/>
          <w:sz w:val="28"/>
          <w:szCs w:val="28"/>
          <w:lang w:val="ru-RU"/>
        </w:rPr>
        <w:t>Кинельекий</w:t>
      </w:r>
      <w:proofErr w:type="spellEnd"/>
      <w:r w:rsidRPr="00060815">
        <w:rPr>
          <w:rFonts w:cs="Times New Roman"/>
          <w:sz w:val="28"/>
          <w:szCs w:val="28"/>
          <w:lang w:val="ru-RU"/>
        </w:rPr>
        <w:t xml:space="preserve"> Самарской области, утвержденные решением Собрания представителей сельского поселения  </w:t>
      </w:r>
      <w:r>
        <w:rPr>
          <w:rFonts w:cs="Times New Roman"/>
          <w:sz w:val="28"/>
          <w:szCs w:val="28"/>
          <w:lang w:val="ru-RU"/>
        </w:rPr>
        <w:t>Красносамарское</w:t>
      </w:r>
      <w:r w:rsidRPr="00060815">
        <w:rPr>
          <w:rFonts w:cs="Times New Roman"/>
          <w:sz w:val="28"/>
          <w:szCs w:val="28"/>
          <w:lang w:val="ru-RU"/>
        </w:rPr>
        <w:t xml:space="preserve"> муниципального района </w:t>
      </w:r>
      <w:proofErr w:type="spellStart"/>
      <w:r w:rsidRPr="00060815">
        <w:rPr>
          <w:rFonts w:cs="Times New Roman"/>
          <w:sz w:val="28"/>
          <w:szCs w:val="28"/>
          <w:lang w:val="ru-RU"/>
        </w:rPr>
        <w:t>Кинельекий</w:t>
      </w:r>
      <w:proofErr w:type="spellEnd"/>
      <w:r w:rsidRPr="00060815">
        <w:rPr>
          <w:rFonts w:cs="Times New Roman"/>
          <w:sz w:val="28"/>
          <w:szCs w:val="28"/>
          <w:lang w:val="ru-RU"/>
        </w:rPr>
        <w:t xml:space="preserve"> Самарской области от 18.12.2013г. № 280 (далее – Правила) следующие изменения:</w:t>
      </w:r>
    </w:p>
    <w:p w:rsidR="00C97EE9" w:rsidRPr="00060815" w:rsidRDefault="00060815">
      <w:pPr>
        <w:ind w:firstLine="709"/>
        <w:jc w:val="both"/>
        <w:rPr>
          <w:lang w:val="ru-RU"/>
        </w:rPr>
      </w:pPr>
      <w:r w:rsidRPr="00060815">
        <w:rPr>
          <w:rFonts w:cs="Times New Roman"/>
          <w:sz w:val="28"/>
          <w:szCs w:val="28"/>
          <w:lang w:val="ru-RU"/>
        </w:rPr>
        <w:t>1.1. Дополнить статью 22 Правил основным видом разрешенного использования в зонах:</w:t>
      </w:r>
    </w:p>
    <w:p w:rsidR="00C97EE9" w:rsidRPr="00060815" w:rsidRDefault="00060815">
      <w:pPr>
        <w:ind w:firstLine="709"/>
        <w:jc w:val="both"/>
        <w:rPr>
          <w:lang w:val="ru-RU"/>
        </w:rPr>
      </w:pPr>
      <w:r w:rsidRPr="00060815">
        <w:rPr>
          <w:rFonts w:cs="Times New Roman"/>
          <w:sz w:val="28"/>
          <w:szCs w:val="28"/>
          <w:lang w:val="ru-RU"/>
        </w:rPr>
        <w:t>1.1.1. Ж</w:t>
      </w:r>
      <w:proofErr w:type="gramStart"/>
      <w:r w:rsidRPr="00060815">
        <w:rPr>
          <w:rFonts w:cs="Times New Roman"/>
          <w:sz w:val="28"/>
          <w:szCs w:val="28"/>
          <w:lang w:val="ru-RU"/>
        </w:rPr>
        <w:t>1</w:t>
      </w:r>
      <w:proofErr w:type="gramEnd"/>
      <w:r w:rsidRPr="00060815">
        <w:rPr>
          <w:rFonts w:cs="Times New Roman"/>
          <w:sz w:val="28"/>
          <w:szCs w:val="28"/>
          <w:lang w:val="ru-RU"/>
        </w:rPr>
        <w:t xml:space="preserve"> - Зона застройки индивидуальными жилыми домами основным </w:t>
      </w:r>
      <w:r w:rsidRPr="00060815">
        <w:rPr>
          <w:rFonts w:cs="Times New Roman"/>
          <w:sz w:val="28"/>
          <w:szCs w:val="28"/>
          <w:lang w:val="ru-RU"/>
        </w:rPr>
        <w:lastRenderedPageBreak/>
        <w:t>видом разрешенного использования:</w:t>
      </w:r>
    </w:p>
    <w:p w:rsidR="00C97EE9" w:rsidRPr="00060815" w:rsidRDefault="00060815">
      <w:pPr>
        <w:ind w:firstLine="709"/>
        <w:jc w:val="both"/>
        <w:rPr>
          <w:lang w:val="ru-RU"/>
        </w:rPr>
      </w:pPr>
      <w:r w:rsidRPr="00060815">
        <w:rPr>
          <w:rFonts w:cs="Times New Roman"/>
          <w:sz w:val="28"/>
          <w:szCs w:val="28"/>
          <w:lang w:val="ru-RU"/>
        </w:rPr>
        <w:t xml:space="preserve"> специальная деятельность (12.2): </w:t>
      </w:r>
      <w:proofErr w:type="gramStart"/>
      <w:r w:rsidRPr="00060815">
        <w:rPr>
          <w:rFonts w:cs="Times New Roman"/>
          <w:sz w:val="28"/>
          <w:szCs w:val="28"/>
          <w:lang w:val="ru-RU"/>
        </w:rPr>
        <w:t>Размещение, хранение, захоронение, утилизация, накопление, обработка, обезвреживание отходов производства и потребления, медицинских отходов, биологических отходов, радиоактивных отходов, веществ, разрушающий озоновый слой, а также размещение объектов размещения отходов, захоронения, хранения, обезвреживания таких отходов (скотомогильников, мусоросжигательных и мусороперерабатывающих заводов, полигонов по захоронению и сортировке бытового мусора и отходов, мест сбора вещей для вторичной переработки;</w:t>
      </w:r>
      <w:proofErr w:type="gramEnd"/>
    </w:p>
    <w:p w:rsidR="00C97EE9" w:rsidRPr="00060815" w:rsidRDefault="00060815">
      <w:pPr>
        <w:ind w:firstLine="709"/>
        <w:jc w:val="both"/>
        <w:rPr>
          <w:lang w:val="ru-RU"/>
        </w:rPr>
      </w:pPr>
      <w:r w:rsidRPr="00060815">
        <w:rPr>
          <w:rFonts w:cs="Times New Roman"/>
          <w:sz w:val="28"/>
          <w:szCs w:val="28"/>
          <w:lang w:val="ru-RU"/>
        </w:rPr>
        <w:t>1.1.2. Ж</w:t>
      </w:r>
      <w:proofErr w:type="gramStart"/>
      <w:r w:rsidRPr="00060815">
        <w:rPr>
          <w:rFonts w:cs="Times New Roman"/>
          <w:sz w:val="28"/>
          <w:szCs w:val="28"/>
          <w:lang w:val="ru-RU"/>
        </w:rPr>
        <w:t>2</w:t>
      </w:r>
      <w:proofErr w:type="gramEnd"/>
      <w:r w:rsidRPr="00060815">
        <w:rPr>
          <w:rFonts w:cs="Times New Roman"/>
          <w:sz w:val="28"/>
          <w:szCs w:val="28"/>
          <w:lang w:val="ru-RU"/>
        </w:rPr>
        <w:t xml:space="preserve"> - Зона застройки малоэтажными жилыми домами основным видом разрешенного использования:</w:t>
      </w:r>
    </w:p>
    <w:p w:rsidR="00C97EE9" w:rsidRPr="00060815" w:rsidRDefault="00060815">
      <w:pPr>
        <w:ind w:firstLine="709"/>
        <w:jc w:val="both"/>
        <w:rPr>
          <w:lang w:val="ru-RU"/>
        </w:rPr>
      </w:pPr>
      <w:r w:rsidRPr="00060815">
        <w:rPr>
          <w:rFonts w:cs="Times New Roman"/>
          <w:sz w:val="28"/>
          <w:szCs w:val="28"/>
          <w:lang w:val="ru-RU"/>
        </w:rPr>
        <w:t xml:space="preserve">специальная деятельность (12.2): </w:t>
      </w:r>
      <w:proofErr w:type="gramStart"/>
      <w:r w:rsidRPr="00060815">
        <w:rPr>
          <w:rFonts w:cs="Times New Roman"/>
          <w:sz w:val="28"/>
          <w:szCs w:val="28"/>
          <w:lang w:val="ru-RU"/>
        </w:rPr>
        <w:t>Размещение, хранение, захоронение, утилизация, накопление, обработка, обезвреживание отходов производства и потребления, медицинских отходов, биологических отходов, радиоактивных отходов, веществ, разрушающий озоновый слой, а также размещение объектов размещения отходов, захоронения, хранения, обезвреживания таких отходов (скотомогильников, мусоросжигательных и мусороперерабатывающих заводов, полигонов по захоронению и сортировке бытового мусора и отходов, мест сбора вещей для вторичной переработки;</w:t>
      </w:r>
      <w:proofErr w:type="gramEnd"/>
    </w:p>
    <w:p w:rsidR="00C97EE9" w:rsidRPr="00060815" w:rsidRDefault="00060815">
      <w:pPr>
        <w:ind w:firstLine="709"/>
        <w:jc w:val="both"/>
        <w:rPr>
          <w:lang w:val="ru-RU"/>
        </w:rPr>
      </w:pPr>
      <w:r w:rsidRPr="00060815">
        <w:rPr>
          <w:rFonts w:cs="Times New Roman"/>
          <w:sz w:val="28"/>
          <w:szCs w:val="28"/>
          <w:lang w:val="ru-RU"/>
        </w:rPr>
        <w:t>1.1.3. Ж5 – Зона размещения объектов дошкольного и общего образования</w:t>
      </w:r>
      <w:r w:rsidRPr="00060815">
        <w:rPr>
          <w:lang w:val="ru-RU"/>
        </w:rPr>
        <w:t xml:space="preserve"> </w:t>
      </w:r>
      <w:r w:rsidRPr="00060815">
        <w:rPr>
          <w:rFonts w:cs="Times New Roman"/>
          <w:sz w:val="28"/>
          <w:szCs w:val="28"/>
          <w:lang w:val="ru-RU"/>
        </w:rPr>
        <w:t>основным видом разрешенного использования:</w:t>
      </w:r>
    </w:p>
    <w:p w:rsidR="00C97EE9" w:rsidRPr="00060815" w:rsidRDefault="00060815">
      <w:pPr>
        <w:ind w:firstLine="709"/>
        <w:jc w:val="both"/>
        <w:rPr>
          <w:lang w:val="ru-RU"/>
        </w:rPr>
      </w:pPr>
      <w:r w:rsidRPr="00060815">
        <w:rPr>
          <w:rFonts w:cs="Times New Roman"/>
          <w:sz w:val="28"/>
          <w:szCs w:val="28"/>
          <w:lang w:val="ru-RU"/>
        </w:rPr>
        <w:t xml:space="preserve">специальная деятельность (12.2): </w:t>
      </w:r>
      <w:proofErr w:type="gramStart"/>
      <w:r w:rsidRPr="00060815">
        <w:rPr>
          <w:rFonts w:cs="Times New Roman"/>
          <w:sz w:val="28"/>
          <w:szCs w:val="28"/>
          <w:lang w:val="ru-RU"/>
        </w:rPr>
        <w:t>Размещение, хранение, захоронение, утилизация, накопление, обработка, обезвреживание отходов производства и потребления, медицинских отходов, биологических отходов, радиоактивных отходов, веществ, разрушающий озоновый слой, а также размещение объектов размещения отходов, захоронения, хранения, обезвреживания таких отходов (скотомогильников, мусоросжигательных и мусороперерабатывающих заводов, полигонов по захоронению и сортировке бытового мусора и отходов, мест сбора вещей для вторичной переработки;</w:t>
      </w:r>
      <w:proofErr w:type="gramEnd"/>
    </w:p>
    <w:p w:rsidR="00C97EE9" w:rsidRPr="00060815" w:rsidRDefault="00060815">
      <w:pPr>
        <w:ind w:firstLine="709"/>
        <w:jc w:val="both"/>
        <w:rPr>
          <w:lang w:val="ru-RU"/>
        </w:rPr>
      </w:pPr>
      <w:r w:rsidRPr="00060815">
        <w:rPr>
          <w:rFonts w:cs="Times New Roman"/>
          <w:sz w:val="28"/>
          <w:szCs w:val="28"/>
          <w:lang w:val="ru-RU"/>
        </w:rPr>
        <w:t>1.2. Дополнить статью 23 Правил основным видом разрешенного использования в зон</w:t>
      </w:r>
      <w:r>
        <w:rPr>
          <w:rFonts w:cs="Times New Roman"/>
          <w:sz w:val="28"/>
          <w:szCs w:val="28"/>
          <w:lang w:val="ru-RU"/>
        </w:rPr>
        <w:t>е</w:t>
      </w:r>
      <w:r w:rsidRPr="00060815">
        <w:rPr>
          <w:rFonts w:cs="Times New Roman"/>
          <w:sz w:val="28"/>
          <w:szCs w:val="28"/>
          <w:lang w:val="ru-RU"/>
        </w:rPr>
        <w:t>: О</w:t>
      </w:r>
      <w:proofErr w:type="gramStart"/>
      <w:r w:rsidRPr="00060815">
        <w:rPr>
          <w:rFonts w:cs="Times New Roman"/>
          <w:sz w:val="28"/>
          <w:szCs w:val="28"/>
          <w:lang w:val="ru-RU"/>
        </w:rPr>
        <w:t>1</w:t>
      </w:r>
      <w:proofErr w:type="gramEnd"/>
      <w:r w:rsidRPr="00060815">
        <w:rPr>
          <w:rFonts w:cs="Times New Roman"/>
          <w:sz w:val="28"/>
          <w:szCs w:val="28"/>
          <w:lang w:val="ru-RU"/>
        </w:rPr>
        <w:t xml:space="preserve"> - Зона </w:t>
      </w:r>
      <w:r>
        <w:rPr>
          <w:rFonts w:cs="Times New Roman"/>
          <w:sz w:val="28"/>
          <w:szCs w:val="28"/>
          <w:lang w:val="ru-RU"/>
        </w:rPr>
        <w:t xml:space="preserve">размещения объектов </w:t>
      </w:r>
      <w:r w:rsidRPr="00060815">
        <w:rPr>
          <w:rFonts w:cs="Times New Roman"/>
          <w:sz w:val="28"/>
          <w:szCs w:val="28"/>
          <w:lang w:val="ru-RU"/>
        </w:rPr>
        <w:t xml:space="preserve">делового, общественного и коммерческого, </w:t>
      </w:r>
      <w:r>
        <w:rPr>
          <w:rFonts w:cs="Times New Roman"/>
          <w:sz w:val="28"/>
          <w:szCs w:val="28"/>
          <w:lang w:val="ru-RU"/>
        </w:rPr>
        <w:t>социального и коммунально-бытового</w:t>
      </w:r>
      <w:r w:rsidRPr="00060815">
        <w:rPr>
          <w:rFonts w:cs="Times New Roman"/>
          <w:sz w:val="28"/>
          <w:szCs w:val="28"/>
          <w:lang w:val="ru-RU"/>
        </w:rPr>
        <w:t xml:space="preserve"> назначения основным видом разрешенного использования:</w:t>
      </w:r>
    </w:p>
    <w:p w:rsidR="00C97EE9" w:rsidRPr="00060815" w:rsidRDefault="00060815">
      <w:pPr>
        <w:ind w:firstLine="709"/>
        <w:jc w:val="both"/>
        <w:rPr>
          <w:lang w:val="ru-RU"/>
        </w:rPr>
      </w:pPr>
      <w:r w:rsidRPr="00060815">
        <w:rPr>
          <w:rFonts w:cs="Times New Roman"/>
          <w:sz w:val="28"/>
          <w:szCs w:val="28"/>
          <w:lang w:val="ru-RU"/>
        </w:rPr>
        <w:t xml:space="preserve">специальная деятельность (12.2): </w:t>
      </w:r>
      <w:proofErr w:type="gramStart"/>
      <w:r w:rsidRPr="00060815">
        <w:rPr>
          <w:rFonts w:cs="Times New Roman"/>
          <w:sz w:val="28"/>
          <w:szCs w:val="28"/>
          <w:lang w:val="ru-RU"/>
        </w:rPr>
        <w:t xml:space="preserve">Размещение, хранение, захоронение, утилизация, накопление, обработка, обезвреживание отходов производства и потребления, медицинских отходов, биологических отходов, радиоактивных отходов, веществ, разрушающий озоновый слой, а также размещение объектов размещения отходов, захоронения, хранения, обезвреживания таких отходов (скотомогильников, мусоросжигательных и мусороперерабатывающих заводов, полигонов по захоронению и сортировке бытового мусора и отходов, мест сбора вещей для вторичной переработки; </w:t>
      </w:r>
      <w:proofErr w:type="gramEnd"/>
    </w:p>
    <w:p w:rsidR="00C97EE9" w:rsidRPr="00060815" w:rsidRDefault="00060815">
      <w:pPr>
        <w:ind w:firstLine="709"/>
        <w:jc w:val="both"/>
        <w:rPr>
          <w:lang w:val="ru-RU"/>
        </w:rPr>
      </w:pPr>
      <w:r w:rsidRPr="00060815">
        <w:rPr>
          <w:rFonts w:cs="Times New Roman"/>
          <w:sz w:val="28"/>
          <w:szCs w:val="28"/>
          <w:lang w:val="ru-RU"/>
        </w:rPr>
        <w:t>1.3. Дополнить статью 27 Правил основным видом разрешенного использования в зонах:</w:t>
      </w:r>
    </w:p>
    <w:p w:rsidR="00C97EE9" w:rsidRPr="00060815" w:rsidRDefault="00060815">
      <w:pPr>
        <w:ind w:firstLine="709"/>
        <w:jc w:val="both"/>
        <w:rPr>
          <w:lang w:val="ru-RU"/>
        </w:rPr>
      </w:pPr>
      <w:r w:rsidRPr="00060815">
        <w:rPr>
          <w:rFonts w:cs="Times New Roman"/>
          <w:sz w:val="28"/>
          <w:szCs w:val="28"/>
          <w:lang w:val="ru-RU"/>
        </w:rPr>
        <w:t>1.3.1. Сх</w:t>
      </w:r>
      <w:proofErr w:type="gramStart"/>
      <w:r w:rsidRPr="00060815">
        <w:rPr>
          <w:rFonts w:cs="Times New Roman"/>
          <w:sz w:val="28"/>
          <w:szCs w:val="28"/>
          <w:lang w:val="ru-RU"/>
        </w:rPr>
        <w:t>1</w:t>
      </w:r>
      <w:proofErr w:type="gramEnd"/>
      <w:r w:rsidRPr="00060815">
        <w:rPr>
          <w:rFonts w:cs="Times New Roman"/>
          <w:sz w:val="28"/>
          <w:szCs w:val="28"/>
          <w:lang w:val="ru-RU"/>
        </w:rPr>
        <w:t xml:space="preserve"> – Зона </w:t>
      </w:r>
      <w:r>
        <w:rPr>
          <w:rFonts w:cs="Times New Roman"/>
          <w:sz w:val="28"/>
          <w:szCs w:val="28"/>
          <w:lang w:val="ru-RU"/>
        </w:rPr>
        <w:t>сельскохозяйственных угодий основным видом использования</w:t>
      </w:r>
      <w:r w:rsidRPr="00060815">
        <w:rPr>
          <w:rFonts w:cs="Times New Roman"/>
          <w:sz w:val="28"/>
          <w:szCs w:val="28"/>
          <w:lang w:val="ru-RU"/>
        </w:rPr>
        <w:t>:</w:t>
      </w:r>
    </w:p>
    <w:p w:rsidR="00C97EE9" w:rsidRPr="00060815" w:rsidRDefault="00060815">
      <w:pPr>
        <w:ind w:firstLine="709"/>
        <w:jc w:val="both"/>
        <w:rPr>
          <w:rFonts w:cs="Times New Roman"/>
          <w:sz w:val="28"/>
          <w:szCs w:val="28"/>
          <w:lang w:val="ru-RU"/>
        </w:rPr>
      </w:pPr>
      <w:r w:rsidRPr="00060815">
        <w:rPr>
          <w:rFonts w:cs="Times New Roman"/>
          <w:sz w:val="28"/>
          <w:szCs w:val="28"/>
          <w:lang w:val="ru-RU"/>
        </w:rPr>
        <w:lastRenderedPageBreak/>
        <w:t xml:space="preserve">специальная деятельность (12.2): </w:t>
      </w:r>
      <w:proofErr w:type="gramStart"/>
      <w:r w:rsidRPr="00060815">
        <w:rPr>
          <w:rFonts w:cs="Times New Roman"/>
          <w:sz w:val="28"/>
          <w:szCs w:val="28"/>
          <w:lang w:val="ru-RU"/>
        </w:rPr>
        <w:t>Размещение, хранение, захоронение, утилизация, накопление, обработка, обезвреживание отходов производства и потребления, медицинских отходов, биологических отходов, радиоактивных отходов, веществ, разрушающий озоновый слой, а также размещение объектов размещения отходов, захоронения, хранения, обезвреживания таких отходов (скотомогильников, мусоросжигательных и мусороперерабатывающих заводов, полигонов по захоронению и сортировке бытового мусора и отходов, мест сбора вещей для вторичной переработки;</w:t>
      </w:r>
      <w:proofErr w:type="gramEnd"/>
    </w:p>
    <w:p w:rsidR="00C97EE9" w:rsidRPr="00060815" w:rsidRDefault="00060815">
      <w:pPr>
        <w:ind w:firstLine="709"/>
        <w:jc w:val="both"/>
        <w:rPr>
          <w:lang w:val="ru-RU"/>
        </w:rPr>
      </w:pPr>
      <w:r w:rsidRPr="00060815">
        <w:rPr>
          <w:rFonts w:cs="Times New Roman"/>
          <w:sz w:val="28"/>
          <w:szCs w:val="28"/>
          <w:lang w:val="ru-RU"/>
        </w:rPr>
        <w:t xml:space="preserve">1.3.2. </w:t>
      </w:r>
      <w:r w:rsidRPr="00060815">
        <w:rPr>
          <w:rFonts w:cs="Times New Roman"/>
          <w:sz w:val="28"/>
          <w:szCs w:val="28"/>
          <w:lang w:val="ru-RU"/>
        </w:rPr>
        <w:tab/>
        <w:t>С</w:t>
      </w:r>
      <w:r>
        <w:rPr>
          <w:rFonts w:cs="Times New Roman"/>
          <w:sz w:val="28"/>
          <w:szCs w:val="28"/>
          <w:lang w:val="ru-RU"/>
        </w:rPr>
        <w:t>х3</w:t>
      </w:r>
      <w:r w:rsidRPr="00060815">
        <w:rPr>
          <w:rFonts w:cs="Times New Roman"/>
          <w:sz w:val="28"/>
          <w:szCs w:val="28"/>
          <w:lang w:val="ru-RU"/>
        </w:rPr>
        <w:t xml:space="preserve"> — Зона </w:t>
      </w:r>
      <w:r>
        <w:rPr>
          <w:rFonts w:cs="Times New Roman"/>
          <w:sz w:val="28"/>
          <w:szCs w:val="28"/>
          <w:lang w:val="ru-RU"/>
        </w:rPr>
        <w:t>огородничества</w:t>
      </w:r>
      <w:r w:rsidRPr="00060815">
        <w:rPr>
          <w:lang w:val="ru-RU"/>
        </w:rPr>
        <w:t xml:space="preserve"> </w:t>
      </w:r>
      <w:r w:rsidRPr="00060815">
        <w:rPr>
          <w:rFonts w:cs="Times New Roman"/>
          <w:sz w:val="28"/>
          <w:szCs w:val="28"/>
          <w:lang w:val="ru-RU"/>
        </w:rPr>
        <w:t>основным видом разрешенного использования:</w:t>
      </w:r>
    </w:p>
    <w:p w:rsidR="00C97EE9" w:rsidRPr="00060815" w:rsidRDefault="00060815">
      <w:pPr>
        <w:ind w:firstLine="709"/>
        <w:jc w:val="both"/>
        <w:rPr>
          <w:lang w:val="ru-RU"/>
        </w:rPr>
      </w:pPr>
      <w:r w:rsidRPr="00060815">
        <w:rPr>
          <w:rFonts w:cs="Times New Roman"/>
          <w:sz w:val="28"/>
          <w:szCs w:val="28"/>
          <w:lang w:val="ru-RU"/>
        </w:rPr>
        <w:t xml:space="preserve">специальная деятельность (12.2): </w:t>
      </w:r>
      <w:proofErr w:type="gramStart"/>
      <w:r w:rsidRPr="00060815">
        <w:rPr>
          <w:rFonts w:cs="Times New Roman"/>
          <w:sz w:val="28"/>
          <w:szCs w:val="28"/>
          <w:lang w:val="ru-RU"/>
        </w:rPr>
        <w:t>Размещение, хранение, захоронение, утилизация, накопление, обработка, обезвреживание отходов производства и потребления, медицинских отходов, биологических отходов, радиоактивных отходов, веществ, разрушающий озоновый слой, а также размещение объектов размещения отходов, захоронения, хранения, обезвреживания таких отходов (скотомогильников, мусоросжигательных и мусороперерабатывающих заводов, полигонов по захоронению и сортировке бытового мусора и отходов, мест сбора вещей для вторичной переработки;</w:t>
      </w:r>
      <w:proofErr w:type="gramEnd"/>
    </w:p>
    <w:p w:rsidR="00C97EE9" w:rsidRPr="00060815" w:rsidRDefault="00060815">
      <w:pPr>
        <w:ind w:firstLine="709"/>
        <w:jc w:val="both"/>
        <w:rPr>
          <w:lang w:val="ru-RU"/>
        </w:rPr>
      </w:pPr>
      <w:r w:rsidRPr="00060815">
        <w:rPr>
          <w:rFonts w:cs="Times New Roman"/>
          <w:sz w:val="28"/>
          <w:szCs w:val="28"/>
          <w:lang w:val="ru-RU"/>
        </w:rPr>
        <w:t xml:space="preserve">2. Опубликовать настоящее решение в газете «Вестник сельского поселения </w:t>
      </w:r>
      <w:r>
        <w:rPr>
          <w:rFonts w:cs="Times New Roman"/>
          <w:sz w:val="28"/>
          <w:szCs w:val="28"/>
          <w:lang w:val="ru-RU"/>
        </w:rPr>
        <w:t>Красносамарское</w:t>
      </w:r>
      <w:r w:rsidRPr="00060815">
        <w:rPr>
          <w:rFonts w:cs="Times New Roman"/>
          <w:sz w:val="28"/>
          <w:szCs w:val="28"/>
          <w:lang w:val="ru-RU"/>
        </w:rPr>
        <w:t xml:space="preserve">» </w:t>
      </w:r>
      <w:r>
        <w:rPr>
          <w:rFonts w:cs="Times New Roman"/>
          <w:sz w:val="28"/>
          <w:szCs w:val="28"/>
          <w:lang w:val="ru-RU"/>
        </w:rPr>
        <w:t xml:space="preserve">и </w:t>
      </w:r>
      <w:r>
        <w:rPr>
          <w:rFonts w:eastAsia="MS Mincho;ＭＳ 明朝" w:cs="Times New Roman"/>
          <w:sz w:val="28"/>
          <w:szCs w:val="28"/>
          <w:lang w:val="ru-RU"/>
        </w:rPr>
        <w:t>разместить на официальном сайте в сети «Интернет» в течение десяти дней со дня издания.</w:t>
      </w:r>
    </w:p>
    <w:p w:rsidR="00C97EE9" w:rsidRPr="00060815" w:rsidRDefault="00060815">
      <w:pPr>
        <w:ind w:firstLine="709"/>
        <w:jc w:val="both"/>
        <w:rPr>
          <w:lang w:val="ru-RU"/>
        </w:rPr>
      </w:pPr>
      <w:r w:rsidRPr="00060815">
        <w:rPr>
          <w:rFonts w:cs="Times New Roman"/>
          <w:sz w:val="28"/>
          <w:szCs w:val="28"/>
          <w:lang w:val="ru-RU"/>
        </w:rPr>
        <w:t xml:space="preserve">3. </w:t>
      </w:r>
      <w:r>
        <w:rPr>
          <w:rFonts w:eastAsia="MS Mincho;ＭＳ 明朝" w:cs="Times New Roman"/>
          <w:bCs/>
          <w:sz w:val="28"/>
          <w:szCs w:val="28"/>
          <w:lang w:val="ru-RU"/>
        </w:rPr>
        <w:t>Настоящее решение вступает в силу на следующий день после его официального опубликования.</w:t>
      </w:r>
    </w:p>
    <w:p w:rsidR="00C97EE9" w:rsidRPr="00060815" w:rsidRDefault="00C97EE9">
      <w:pPr>
        <w:ind w:firstLine="709"/>
        <w:jc w:val="both"/>
        <w:rPr>
          <w:rFonts w:cs="Times New Roman"/>
          <w:sz w:val="28"/>
          <w:szCs w:val="28"/>
          <w:lang w:val="ru-RU"/>
        </w:rPr>
      </w:pPr>
    </w:p>
    <w:p w:rsidR="00C97EE9" w:rsidRPr="00060815" w:rsidRDefault="00C97EE9">
      <w:pPr>
        <w:ind w:firstLine="709"/>
        <w:jc w:val="both"/>
        <w:rPr>
          <w:rFonts w:cs="Times New Roman"/>
          <w:sz w:val="28"/>
          <w:szCs w:val="28"/>
          <w:lang w:val="ru-RU"/>
        </w:rPr>
      </w:pPr>
    </w:p>
    <w:p w:rsidR="00C97EE9" w:rsidRPr="00060815" w:rsidRDefault="00060815">
      <w:pPr>
        <w:jc w:val="both"/>
        <w:rPr>
          <w:lang w:val="ru-RU"/>
        </w:rPr>
      </w:pPr>
      <w:r>
        <w:rPr>
          <w:rFonts w:cs="Times New Roman"/>
          <w:sz w:val="28"/>
          <w:szCs w:val="28"/>
          <w:lang w:val="ru-RU"/>
        </w:rPr>
        <w:t>Глава сельского</w:t>
      </w:r>
      <w:r w:rsidRPr="00060815">
        <w:rPr>
          <w:rFonts w:cs="Times New Roman"/>
          <w:sz w:val="28"/>
          <w:szCs w:val="28"/>
          <w:lang w:val="ru-RU"/>
        </w:rPr>
        <w:t xml:space="preserve"> поселения </w:t>
      </w:r>
      <w:r>
        <w:rPr>
          <w:rFonts w:cs="Times New Roman"/>
          <w:sz w:val="28"/>
          <w:szCs w:val="28"/>
          <w:lang w:val="ru-RU"/>
        </w:rPr>
        <w:t>Красносамарское</w:t>
      </w:r>
      <w:r w:rsidRPr="00060815">
        <w:rPr>
          <w:rFonts w:cs="Times New Roman"/>
          <w:sz w:val="28"/>
          <w:szCs w:val="28"/>
          <w:lang w:val="ru-RU"/>
        </w:rPr>
        <w:tab/>
      </w:r>
      <w:r w:rsidRPr="00060815">
        <w:rPr>
          <w:rFonts w:cs="Times New Roman"/>
          <w:sz w:val="28"/>
          <w:szCs w:val="28"/>
          <w:lang w:val="ru-RU"/>
        </w:rPr>
        <w:tab/>
      </w:r>
      <w:r w:rsidRPr="00060815">
        <w:rPr>
          <w:rFonts w:cs="Times New Roman"/>
          <w:sz w:val="28"/>
          <w:szCs w:val="28"/>
          <w:lang w:val="ru-RU"/>
        </w:rPr>
        <w:tab/>
        <w:t xml:space="preserve">  </w:t>
      </w:r>
      <w:proofErr w:type="spellStart"/>
      <w:r>
        <w:rPr>
          <w:rFonts w:cs="Times New Roman"/>
          <w:sz w:val="28"/>
          <w:szCs w:val="28"/>
          <w:lang w:val="ru-RU"/>
        </w:rPr>
        <w:t>Л.И.Юрчакова</w:t>
      </w:r>
      <w:proofErr w:type="spellEnd"/>
    </w:p>
    <w:p w:rsidR="00C97EE9" w:rsidRPr="00060815" w:rsidRDefault="00C97EE9">
      <w:pPr>
        <w:jc w:val="both"/>
        <w:rPr>
          <w:rFonts w:cs="Times New Roman"/>
          <w:sz w:val="28"/>
          <w:szCs w:val="28"/>
          <w:lang w:val="ru-RU"/>
        </w:rPr>
      </w:pPr>
    </w:p>
    <w:p w:rsidR="00C97EE9" w:rsidRPr="00060815" w:rsidRDefault="00060815">
      <w:pPr>
        <w:suppressAutoHyphens/>
        <w:jc w:val="both"/>
        <w:rPr>
          <w:rFonts w:cs="Times New Roman"/>
          <w:sz w:val="28"/>
          <w:szCs w:val="28"/>
          <w:lang w:val="ru-RU" w:eastAsia="ar-SA"/>
        </w:rPr>
      </w:pPr>
      <w:r w:rsidRPr="00060815">
        <w:rPr>
          <w:rFonts w:cs="Times New Roman"/>
          <w:sz w:val="28"/>
          <w:szCs w:val="28"/>
          <w:lang w:val="ru-RU" w:eastAsia="ar-SA"/>
        </w:rPr>
        <w:t>Председатель Собрания представителей</w:t>
      </w:r>
    </w:p>
    <w:p w:rsidR="00C97EE9" w:rsidRPr="00060815" w:rsidRDefault="00060815">
      <w:pPr>
        <w:suppressAutoHyphens/>
        <w:jc w:val="both"/>
        <w:rPr>
          <w:lang w:val="ru-RU"/>
        </w:rPr>
      </w:pPr>
      <w:r w:rsidRPr="00060815">
        <w:rPr>
          <w:rFonts w:cs="Times New Roman"/>
          <w:sz w:val="28"/>
          <w:szCs w:val="28"/>
          <w:lang w:val="ru-RU" w:eastAsia="ar-SA"/>
        </w:rPr>
        <w:t xml:space="preserve">сельского поселения </w:t>
      </w:r>
      <w:r>
        <w:rPr>
          <w:rFonts w:cs="Times New Roman"/>
          <w:sz w:val="28"/>
          <w:szCs w:val="28"/>
          <w:lang w:val="ru-RU" w:eastAsia="ar-SA"/>
        </w:rPr>
        <w:t>Красносамарское</w:t>
      </w:r>
      <w:r w:rsidRPr="00060815">
        <w:rPr>
          <w:rFonts w:cs="Times New Roman"/>
          <w:sz w:val="28"/>
          <w:szCs w:val="28"/>
          <w:lang w:val="ru-RU" w:eastAsia="ar-SA"/>
        </w:rPr>
        <w:t xml:space="preserve">                                     </w:t>
      </w:r>
      <w:proofErr w:type="spellStart"/>
      <w:r>
        <w:rPr>
          <w:rFonts w:cs="Times New Roman"/>
          <w:sz w:val="28"/>
          <w:szCs w:val="28"/>
          <w:lang w:val="ru-RU" w:eastAsia="ar-SA"/>
        </w:rPr>
        <w:t>Л.Н.Полозюк</w:t>
      </w:r>
      <w:proofErr w:type="spellEnd"/>
    </w:p>
    <w:p w:rsidR="00C97EE9" w:rsidRPr="00060815" w:rsidRDefault="00C97EE9">
      <w:pPr>
        <w:rPr>
          <w:lang w:val="ru-RU"/>
        </w:rPr>
      </w:pPr>
    </w:p>
    <w:sectPr w:rsidR="00C97EE9" w:rsidRPr="00060815">
      <w:pgSz w:w="11906" w:h="16838"/>
      <w:pgMar w:top="1134" w:right="1134" w:bottom="1134" w:left="1134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ndale Sans UI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;ＭＳ 明朝">
    <w:panose1 w:val="00000000000000000000"/>
    <w:charset w:val="8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31BF7"/>
    <w:multiLevelType w:val="multilevel"/>
    <w:tmpl w:val="EF1C98F2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Times New Roman" w:eastAsia="Lucida Sans Unicode" w:hAnsi="Times New Roman" w:cs="Times New Roman"/>
        <w:b/>
        <w:sz w:val="28"/>
        <w:szCs w:val="28"/>
      </w:r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06AB6DF7"/>
    <w:multiLevelType w:val="multilevel"/>
    <w:tmpl w:val="BB58C72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6"/>
  <w:characterSpacingControl w:val="doNotCompress"/>
  <w:compat>
    <w:compatSetting w:name="compatibilityMode" w:uri="http://schemas.microsoft.com/office/word" w:val="12"/>
  </w:compat>
  <w:rsids>
    <w:rsidRoot w:val="00C97EE9"/>
    <w:rsid w:val="00060815"/>
    <w:rsid w:val="00737D2E"/>
    <w:rsid w:val="00C97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ndale Sans UI" w:hAnsi="Times New Roman" w:cs="Tahoma"/>
        <w:szCs w:val="24"/>
        <w:lang w:val="en-US" w:eastAsia="en-US" w:bidi="en-US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color w:val="00000A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1z1">
    <w:name w:val="WW8Num1z1"/>
    <w:qFormat/>
    <w:rPr>
      <w:rFonts w:ascii="Times New Roman" w:eastAsia="Lucida Sans Unicode" w:hAnsi="Times New Roman" w:cs="Times New Roman"/>
      <w:b/>
      <w:sz w:val="28"/>
      <w:szCs w:val="28"/>
    </w:rPr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-">
    <w:name w:val="Интернет-ссылка"/>
    <w:rPr>
      <w:color w:val="000080"/>
      <w:u w:val="single"/>
    </w:rPr>
  </w:style>
  <w:style w:type="character" w:customStyle="1" w:styleId="ListLabel1">
    <w:name w:val="ListLabel 1"/>
    <w:qFormat/>
    <w:rPr>
      <w:rFonts w:ascii="Times New Roman" w:eastAsia="Lucida Sans Unicode" w:hAnsi="Times New Roman" w:cs="Times New Roman"/>
      <w:b/>
      <w:sz w:val="28"/>
      <w:szCs w:val="28"/>
    </w:rPr>
  </w:style>
  <w:style w:type="character" w:customStyle="1" w:styleId="ListLabel2">
    <w:name w:val="ListLabel 2"/>
    <w:qFormat/>
    <w:rPr>
      <w:rFonts w:ascii="Times New Roman" w:eastAsia="Lucida Sans Unicode" w:hAnsi="Times New Roman" w:cs="Times New Roman"/>
      <w:b/>
      <w:sz w:val="28"/>
      <w:szCs w:val="28"/>
    </w:rPr>
  </w:style>
  <w:style w:type="paragraph" w:customStyle="1" w:styleId="a3">
    <w:name w:val="Заголовок"/>
    <w:basedOn w:val="a"/>
    <w:next w:val="a4"/>
    <w:qFormat/>
    <w:pPr>
      <w:keepNext/>
      <w:spacing w:before="240" w:after="120"/>
    </w:pPr>
    <w:rPr>
      <w:rFonts w:ascii="Arial" w:hAnsi="Arial"/>
      <w:sz w:val="28"/>
      <w:szCs w:val="28"/>
    </w:rPr>
  </w:style>
  <w:style w:type="paragraph" w:styleId="a4">
    <w:name w:val="Body Text"/>
    <w:basedOn w:val="a"/>
    <w:pPr>
      <w:spacing w:after="120"/>
    </w:pPr>
  </w:style>
  <w:style w:type="paragraph" w:styleId="a5">
    <w:name w:val="List"/>
    <w:basedOn w:val="a4"/>
  </w:style>
  <w:style w:type="paragraph" w:styleId="a6">
    <w:name w:val="caption"/>
    <w:basedOn w:val="a"/>
    <w:qFormat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numbering" w:customStyle="1" w:styleId="WW8Num1">
    <w:name w:val="WW8Num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1008</Words>
  <Characters>5748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user</cp:lastModifiedBy>
  <cp:revision>16</cp:revision>
  <cp:lastPrinted>2019-01-28T04:57:00Z</cp:lastPrinted>
  <dcterms:created xsi:type="dcterms:W3CDTF">2009-04-16T11:32:00Z</dcterms:created>
  <dcterms:modified xsi:type="dcterms:W3CDTF">2019-01-30T10:19:00Z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