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Собрание представителей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Сельского поселения Красносамарское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Муниципального района Кинельский</w:t>
      </w:r>
    </w:p>
    <w:p>
      <w:pPr>
        <w:pStyle w:val="NoSpacing"/>
        <w:pBdr>
          <w:bottom w:val="single" w:sz="12" w:space="1" w:color="00000A"/>
        </w:pBdr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Самарской области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РЕШЕНИЕ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№ </w:t>
      </w:r>
      <w:r>
        <w:rPr>
          <w:rFonts w:cs="Times New Roman" w:ascii="Times New Roman" w:hAnsi="Times New Roman"/>
          <w:sz w:val="28"/>
          <w:szCs w:val="28"/>
        </w:rPr>
        <w:t>21</w:t>
      </w:r>
      <w:r>
        <w:rPr>
          <w:rFonts w:cs="Times New Roman" w:ascii="Times New Roman" w:hAnsi="Times New Roman"/>
          <w:sz w:val="28"/>
          <w:szCs w:val="28"/>
        </w:rPr>
        <w:t>7</w:t>
      </w: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     от 25.12.2018 г. </w:t>
      </w:r>
    </w:p>
    <w:p>
      <w:pPr>
        <w:pStyle w:val="Normal"/>
        <w:ind w:hanging="0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/>
        <w:ind w:hanging="0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«Об утверждении  социального</w:t>
      </w:r>
    </w:p>
    <w:p>
      <w:pPr>
        <w:pStyle w:val="Normal"/>
        <w:spacing w:lineRule="auto" w:line="240"/>
        <w:ind w:hanging="0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проекта «Волонтеры серебряного</w:t>
      </w:r>
    </w:p>
    <w:p>
      <w:pPr>
        <w:pStyle w:val="Normal"/>
        <w:spacing w:lineRule="auto" w:line="240"/>
        <w:ind w:hanging="0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возраста» в сельском поселении</w:t>
      </w:r>
    </w:p>
    <w:p>
      <w:pPr>
        <w:pStyle w:val="Normal"/>
        <w:spacing w:lineRule="auto" w:line="240"/>
        <w:ind w:hanging="0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Красносамарское муниципального</w:t>
      </w:r>
    </w:p>
    <w:p>
      <w:pPr>
        <w:pStyle w:val="Normal"/>
        <w:spacing w:lineRule="auto" w:line="240"/>
        <w:ind w:hanging="0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района Кинельский Самарской области»</w:t>
      </w:r>
    </w:p>
    <w:p>
      <w:pPr>
        <w:pStyle w:val="Normal"/>
        <w:spacing w:lineRule="auto" w:line="240"/>
        <w:ind w:hanging="0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основными положениями Стратегии действий в интересах граждан старшего поколения в РФ до 2025 года, руководствуясь Уставом сельского поселения Красносамарское муниципального района Кинельский Самарской области, Собрание представителей сельского поселения Красносамарское муниципального района Кинельский Самарской области </w:t>
      </w:r>
    </w:p>
    <w:p>
      <w:pPr>
        <w:pStyle w:val="Normal"/>
        <w:spacing w:before="240" w:after="12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РЕШИЛО:</w:t>
      </w:r>
    </w:p>
    <w:p>
      <w:pPr>
        <w:pStyle w:val="Normal"/>
        <w:spacing w:before="0" w:after="0"/>
        <w:ind w:firstLine="708"/>
        <w:rPr>
          <w:sz w:val="28"/>
          <w:szCs w:val="28"/>
        </w:rPr>
      </w:pPr>
      <w:r>
        <w:rPr>
          <w:sz w:val="28"/>
          <w:szCs w:val="28"/>
        </w:rPr>
        <w:t>1. Утвердить прилагаемый  социальный проект «Волонтеры серебряного</w:t>
      </w:r>
    </w:p>
    <w:p>
      <w:pPr>
        <w:pStyle w:val="Normal"/>
        <w:spacing w:before="0" w:after="0"/>
        <w:ind w:hanging="0"/>
        <w:rPr>
          <w:sz w:val="28"/>
          <w:szCs w:val="28"/>
        </w:rPr>
      </w:pPr>
      <w:r>
        <w:rPr>
          <w:sz w:val="28"/>
          <w:szCs w:val="28"/>
        </w:rPr>
        <w:t>возраста» в сельском поселении  Красносамарское муниципального</w:t>
      </w:r>
    </w:p>
    <w:p>
      <w:pPr>
        <w:pStyle w:val="Normal"/>
        <w:spacing w:before="0" w:after="0"/>
        <w:ind w:hanging="0"/>
        <w:rPr>
          <w:sz w:val="28"/>
          <w:szCs w:val="28"/>
        </w:rPr>
      </w:pPr>
      <w:r>
        <w:rPr>
          <w:sz w:val="28"/>
          <w:szCs w:val="28"/>
        </w:rPr>
        <w:t>района Кинельский Самарской области».</w:t>
      </w:r>
    </w:p>
    <w:p>
      <w:pPr>
        <w:pStyle w:val="Normal"/>
        <w:spacing w:before="0" w:after="0"/>
        <w:ind w:hanging="0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2. Опубликовать данное решение в газете «Вестник сельского поселения Красносамарское».</w:t>
      </w:r>
      <w:r>
        <w:rPr/>
        <w:t xml:space="preserve"> </w:t>
      </w:r>
    </w:p>
    <w:p>
      <w:pPr>
        <w:pStyle w:val="Normal"/>
        <w:spacing w:before="0" w:after="0"/>
        <w:ind w:firstLine="708"/>
        <w:rPr>
          <w:sz w:val="28"/>
          <w:szCs w:val="28"/>
        </w:rPr>
      </w:pPr>
      <w:r>
        <w:rPr>
          <w:sz w:val="28"/>
          <w:szCs w:val="28"/>
        </w:rPr>
        <w:t>3. Данное решение вступает в силу на следующий день после его официального опубликования.</w:t>
      </w:r>
    </w:p>
    <w:p>
      <w:pPr>
        <w:pStyle w:val="Normal"/>
        <w:spacing w:before="0" w:after="0"/>
        <w:ind w:firstLine="708"/>
        <w:rPr>
          <w:b/>
          <w:b/>
          <w:sz w:val="28"/>
          <w:szCs w:val="28"/>
        </w:rPr>
      </w:pPr>
      <w:r>
        <w:rPr>
          <w:sz w:val="28"/>
          <w:szCs w:val="28"/>
        </w:rPr>
        <w:t>4. Разместить данное решение на официальном сайте сельского поселения Красносамарское http://krsamarka.ru/</w:t>
      </w:r>
    </w:p>
    <w:p>
      <w:pPr>
        <w:pStyle w:val="Normal"/>
        <w:spacing w:lineRule="auto" w:line="240" w:before="0" w:after="0"/>
        <w:ind w:firstLine="85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ind w:hanging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Глава сельского поселения</w:t>
      </w:r>
    </w:p>
    <w:p>
      <w:pPr>
        <w:pStyle w:val="Normal"/>
        <w:spacing w:lineRule="auto" w:line="240" w:before="0" w:after="0"/>
        <w:ind w:hanging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Красносамарское</w:t>
        <w:tab/>
        <w:tab/>
        <w:tab/>
        <w:tab/>
        <w:t xml:space="preserve">                        Л.И. Юрчакова</w:t>
      </w:r>
    </w:p>
    <w:p>
      <w:pPr>
        <w:pStyle w:val="Normal"/>
        <w:spacing w:lineRule="auto" w:line="240" w:before="0" w:after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Председатель Собрания представителей </w:t>
      </w:r>
    </w:p>
    <w:p>
      <w:pPr>
        <w:pStyle w:val="Normal"/>
        <w:spacing w:lineRule="auto" w:line="240" w:before="0" w:after="0"/>
        <w:ind w:hanging="0"/>
        <w:rPr/>
      </w:pPr>
      <w:r>
        <w:rPr>
          <w:rFonts w:cs="Times New Roman"/>
          <w:b/>
          <w:sz w:val="28"/>
          <w:szCs w:val="28"/>
        </w:rPr>
        <w:t xml:space="preserve">сельского поселения Красносамарское                      Л.Н. Полозюк                                                                   </w:t>
      </w:r>
    </w:p>
    <w:sectPr>
      <w:type w:val="nextPage"/>
      <w:pgSz w:w="11906" w:h="16838"/>
      <w:pgMar w:left="851" w:right="1418" w:header="0" w:top="1418" w:footer="0" w:bottom="1418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5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4577d"/>
    <w:pPr>
      <w:widowControl/>
      <w:bidi w:val="0"/>
      <w:spacing w:lineRule="auto" w:line="276" w:before="0" w:after="120"/>
      <w:ind w:firstLine="709"/>
      <w:jc w:val="both"/>
    </w:pPr>
    <w:rPr>
      <w:rFonts w:ascii="Times New Roman" w:hAnsi="Times New Roman" w:eastAsia="Calibri" w:cs="" w:cstheme="minorBidi" w:eastAsiaTheme="minorHAnsi"/>
      <w:color w:val="auto"/>
      <w:sz w:val="24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cc5a06"/>
    <w:pPr>
      <w:keepNext/>
      <w:keepLines/>
      <w:numPr>
        <w:ilvl w:val="0"/>
        <w:numId w:val="1"/>
      </w:numPr>
      <w:spacing w:before="480" w:after="240"/>
      <w:jc w:val="center"/>
      <w:outlineLvl w:val="0"/>
      <w:outlineLvl w:val="0"/>
    </w:pPr>
    <w:rPr>
      <w:rFonts w:eastAsia="" w:cs="" w:cstheme="majorBidi" w:eastAsiaTheme="majorEastAsia"/>
      <w:b/>
      <w:b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cc5a06"/>
    <w:rPr>
      <w:rFonts w:ascii="Times New Roman" w:hAnsi="Times New Roman" w:eastAsia="" w:cs="" w:cstheme="majorBidi" w:eastAsiaTheme="majorEastAsia"/>
      <w:b/>
      <w:bCs/>
      <w:sz w:val="28"/>
      <w:szCs w:val="28"/>
    </w:rPr>
  </w:style>
  <w:style w:type="character" w:styleId="Style13" w:customStyle="1">
    <w:name w:val="Верхний колонтитул Знак"/>
    <w:basedOn w:val="DefaultParagraphFont"/>
    <w:link w:val="a7"/>
    <w:uiPriority w:val="99"/>
    <w:qFormat/>
    <w:rsid w:val="00ee7f61"/>
    <w:rPr>
      <w:rFonts w:ascii="Times New Roman" w:hAnsi="Times New Roman"/>
      <w:sz w:val="24"/>
    </w:rPr>
  </w:style>
  <w:style w:type="character" w:styleId="Style14" w:customStyle="1">
    <w:name w:val="Нижний колонтитул Знак"/>
    <w:basedOn w:val="DefaultParagraphFont"/>
    <w:link w:val="a9"/>
    <w:uiPriority w:val="99"/>
    <w:qFormat/>
    <w:rsid w:val="00ee7f61"/>
    <w:rPr>
      <w:rFonts w:ascii="Times New Roman" w:hAnsi="Times New Roman"/>
      <w:sz w:val="24"/>
    </w:rPr>
  </w:style>
  <w:style w:type="character" w:styleId="Style15" w:customStyle="1">
    <w:name w:val="Текст выноски Знак"/>
    <w:basedOn w:val="DefaultParagraphFont"/>
    <w:link w:val="ad"/>
    <w:uiPriority w:val="99"/>
    <w:semiHidden/>
    <w:qFormat/>
    <w:rsid w:val="002337f9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eastAsia="Calibri" w:cs="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cc5a06"/>
    <w:pPr>
      <w:spacing w:before="0" w:after="120"/>
      <w:ind w:left="720" w:firstLine="709"/>
      <w:contextualSpacing/>
    </w:pPr>
    <w:rPr/>
  </w:style>
  <w:style w:type="paragraph" w:styleId="Style21" w:customStyle="1">
    <w:name w:val="УровеньОдин"/>
    <w:basedOn w:val="1"/>
    <w:qFormat/>
    <w:rsid w:val="00ee7f61"/>
    <w:pPr>
      <w:numPr>
        <w:ilvl w:val="0"/>
        <w:numId w:val="0"/>
      </w:numPr>
      <w:ind w:firstLine="709"/>
    </w:pPr>
    <w:rPr>
      <w:sz w:val="28"/>
    </w:rPr>
  </w:style>
  <w:style w:type="paragraph" w:styleId="Style22" w:customStyle="1">
    <w:name w:val="УровеньДва"/>
    <w:basedOn w:val="Normal"/>
    <w:qFormat/>
    <w:rsid w:val="00aa617e"/>
    <w:pPr>
      <w:spacing w:before="0" w:after="240"/>
      <w:ind w:firstLine="709"/>
    </w:pPr>
    <w:rPr/>
  </w:style>
  <w:style w:type="paragraph" w:styleId="Style23">
    <w:name w:val="Header"/>
    <w:basedOn w:val="Normal"/>
    <w:link w:val="a8"/>
    <w:uiPriority w:val="99"/>
    <w:unhideWhenUsed/>
    <w:rsid w:val="00ee7f61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aa"/>
    <w:uiPriority w:val="99"/>
    <w:unhideWhenUsed/>
    <w:rsid w:val="00ee7f61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semiHidden/>
    <w:unhideWhenUsed/>
    <w:qFormat/>
    <w:rsid w:val="00fb7d9d"/>
    <w:pPr>
      <w:spacing w:lineRule="auto" w:line="240" w:beforeAutospacing="1" w:afterAutospacing="1"/>
      <w:ind w:hanging="0"/>
      <w:jc w:val="left"/>
    </w:pPr>
    <w:rPr>
      <w:rFonts w:eastAsia="Times New Roman" w:cs="Times New Roman"/>
      <w:szCs w:val="24"/>
      <w:lang w:eastAsia="ru-RU"/>
    </w:rPr>
  </w:style>
  <w:style w:type="paragraph" w:styleId="NoSpacing">
    <w:name w:val="No Spacing"/>
    <w:uiPriority w:val="1"/>
    <w:qFormat/>
    <w:rsid w:val="00fb7d9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4"/>
      <w:szCs w:val="22"/>
      <w:lang w:val="ru-RU" w:eastAsia="en-US" w:bidi="ar-SA"/>
    </w:rPr>
  </w:style>
  <w:style w:type="paragraph" w:styleId="BalloonText">
    <w:name w:val="Balloon Text"/>
    <w:basedOn w:val="Normal"/>
    <w:link w:val="ae"/>
    <w:uiPriority w:val="99"/>
    <w:semiHidden/>
    <w:unhideWhenUsed/>
    <w:qFormat/>
    <w:rsid w:val="002337f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3"/>
    <w:uiPriority w:val="59"/>
    <w:rsid w:val="005b2bb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6A236-00DB-42C8-B917-67E25D85A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LibreOffice/5.2.3.3$Windows_x86 LibreOffice_project/d54a8868f08a7b39642414cf2c8ef2f228f780cf</Application>
  <Pages>1</Pages>
  <Words>135</Words>
  <Characters>1103</Characters>
  <CharactersWithSpaces>1445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2018-12-28T07:24:00Z</dcterms:created>
  <dc:creator>Макаров Алексей Владимирович</dc:creator>
  <dc:description/>
  <dc:language>ru-RU</dc:language>
  <cp:lastModifiedBy/>
  <cp:lastPrinted>2018-12-28T07:23:00Z</cp:lastPrinted>
  <dcterms:modified xsi:type="dcterms:W3CDTF">2018-12-28T13:30:12Z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