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7159" w:tblpY="151"/>
        <w:tblW w:w="0" w:type="auto"/>
        <w:tblLook w:val="0000" w:firstRow="0" w:lastRow="0" w:firstColumn="0" w:lastColumn="0" w:noHBand="0" w:noVBand="0"/>
      </w:tblPr>
      <w:tblGrid>
        <w:gridCol w:w="2385"/>
      </w:tblGrid>
      <w:tr w:rsidR="00326F26" w:rsidTr="00326F26">
        <w:tblPrEx>
          <w:tblCellMar>
            <w:top w:w="0" w:type="dxa"/>
            <w:bottom w:w="0" w:type="dxa"/>
          </w:tblCellMar>
        </w:tblPrEx>
        <w:trPr>
          <w:trHeight w:val="990"/>
        </w:trPr>
        <w:tc>
          <w:tcPr>
            <w:tcW w:w="2385" w:type="dxa"/>
          </w:tcPr>
          <w:p w:rsidR="00326F26" w:rsidRDefault="00326F26" w:rsidP="00326F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326F26">
              <w:rPr>
                <w:rFonts w:ascii="Times New Roman" w:hAnsi="Times New Roman" w:cs="Times New Roman"/>
                <w:sz w:val="28"/>
                <w:szCs w:val="28"/>
              </w:rPr>
              <w:t>Проект</w:t>
            </w:r>
          </w:p>
        </w:tc>
      </w:tr>
    </w:tbl>
    <w:p w:rsidR="00D81A8E" w:rsidRDefault="00D81A8E" w:rsidP="00250AA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Администрация</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КРАСНОСАМАРСКОЕ</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муниципальный район</w:t>
      </w:r>
    </w:p>
    <w:p w:rsidR="002C229A" w:rsidRDefault="002C229A"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81A8E">
        <w:rPr>
          <w:rFonts w:ascii="Times New Roman" w:hAnsi="Times New Roman" w:cs="Times New Roman"/>
          <w:sz w:val="28"/>
          <w:szCs w:val="28"/>
        </w:rPr>
        <w:t xml:space="preserve"> Кинельский</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2C229A">
        <w:rPr>
          <w:rFonts w:ascii="Times New Roman" w:hAnsi="Times New Roman" w:cs="Times New Roman"/>
          <w:sz w:val="28"/>
          <w:szCs w:val="28"/>
        </w:rPr>
        <w:t xml:space="preserve">       </w:t>
      </w:r>
      <w:r>
        <w:rPr>
          <w:rFonts w:ascii="Times New Roman" w:hAnsi="Times New Roman" w:cs="Times New Roman"/>
          <w:sz w:val="28"/>
          <w:szCs w:val="28"/>
        </w:rPr>
        <w:t>Самарской области</w:t>
      </w:r>
    </w:p>
    <w:p w:rsidR="00D81A8E" w:rsidRDefault="00D81A8E" w:rsidP="00D81A8E">
      <w:pPr>
        <w:spacing w:after="0"/>
        <w:jc w:val="both"/>
        <w:rPr>
          <w:rFonts w:ascii="Times New Roman" w:hAnsi="Times New Roman" w:cs="Times New Roman"/>
        </w:rPr>
      </w:pPr>
    </w:p>
    <w:p w:rsidR="00D81A8E" w:rsidRDefault="00D81A8E" w:rsidP="00D81A8E">
      <w:pPr>
        <w:pStyle w:val="4"/>
        <w:tabs>
          <w:tab w:val="left" w:pos="708"/>
        </w:tabs>
        <w:ind w:left="0" w:firstLine="0"/>
        <w:rPr>
          <w:rFonts w:ascii="Times New Roman" w:hAnsi="Times New Roman"/>
          <w:b/>
          <w:szCs w:val="28"/>
        </w:rPr>
      </w:pPr>
      <w:r>
        <w:rPr>
          <w:rFonts w:ascii="Times New Roman" w:hAnsi="Times New Roman"/>
          <w:b/>
          <w:szCs w:val="28"/>
        </w:rPr>
        <w:t xml:space="preserve">    ПОСТАНОВЛЕНИЕ</w:t>
      </w:r>
      <w:bookmarkStart w:id="0" w:name="_GoBack"/>
      <w:bookmarkEnd w:id="0"/>
    </w:p>
    <w:p w:rsidR="004255EC" w:rsidRDefault="00D81A8E" w:rsidP="004255EC">
      <w:pPr>
        <w:spacing w:line="100" w:lineRule="atLeast"/>
        <w:rPr>
          <w:rFonts w:ascii="Times New Roman" w:hAnsi="Times New Roman" w:cs="Times New Roman"/>
          <w:b/>
          <w:sz w:val="28"/>
          <w:szCs w:val="28"/>
        </w:rPr>
      </w:pPr>
      <w:r>
        <w:rPr>
          <w:rFonts w:ascii="Times New Roman" w:hAnsi="Times New Roman" w:cs="Times New Roman"/>
          <w:sz w:val="28"/>
          <w:szCs w:val="28"/>
        </w:rPr>
        <w:t xml:space="preserve">     </w:t>
      </w:r>
      <w:r w:rsidR="002C229A">
        <w:rPr>
          <w:rFonts w:ascii="Times New Roman" w:hAnsi="Times New Roman" w:cs="Times New Roman"/>
          <w:b/>
          <w:sz w:val="28"/>
          <w:szCs w:val="28"/>
        </w:rPr>
        <w:t>о</w:t>
      </w:r>
      <w:r w:rsidR="00330D6B">
        <w:rPr>
          <w:rFonts w:ascii="Times New Roman" w:hAnsi="Times New Roman" w:cs="Times New Roman"/>
          <w:b/>
          <w:sz w:val="28"/>
          <w:szCs w:val="28"/>
        </w:rPr>
        <w:t xml:space="preserve">т </w:t>
      </w:r>
      <w:r w:rsidR="00250AAE">
        <w:rPr>
          <w:rFonts w:ascii="Times New Roman" w:hAnsi="Times New Roman" w:cs="Times New Roman"/>
          <w:b/>
          <w:sz w:val="28"/>
          <w:szCs w:val="28"/>
        </w:rPr>
        <w:t xml:space="preserve">           </w:t>
      </w:r>
      <w:proofErr w:type="gramStart"/>
      <w:r w:rsidR="00250AAE">
        <w:rPr>
          <w:rFonts w:ascii="Times New Roman" w:hAnsi="Times New Roman" w:cs="Times New Roman"/>
          <w:b/>
          <w:sz w:val="28"/>
          <w:szCs w:val="28"/>
        </w:rPr>
        <w:t>г</w:t>
      </w:r>
      <w:proofErr w:type="gramEnd"/>
      <w:r w:rsidR="00250AAE">
        <w:rPr>
          <w:rFonts w:ascii="Times New Roman" w:hAnsi="Times New Roman" w:cs="Times New Roman"/>
          <w:b/>
          <w:sz w:val="28"/>
          <w:szCs w:val="28"/>
        </w:rPr>
        <w:t xml:space="preserve">.       № </w:t>
      </w:r>
    </w:p>
    <w:p w:rsidR="004255EC" w:rsidRPr="004255EC" w:rsidRDefault="004255EC" w:rsidP="004255EC">
      <w:pPr>
        <w:spacing w:line="100" w:lineRule="atLeast"/>
        <w:rPr>
          <w:rFonts w:ascii="Times New Roman" w:hAnsi="Times New Roman" w:cs="Times New Roman"/>
          <w:b/>
          <w:sz w:val="28"/>
          <w:szCs w:val="28"/>
        </w:rPr>
      </w:pPr>
    </w:p>
    <w:p w:rsidR="004255EC" w:rsidRDefault="004255EC" w:rsidP="003663BB">
      <w:pPr>
        <w:spacing w:line="240" w:lineRule="auto"/>
        <w:jc w:val="both"/>
        <w:rPr>
          <w:rFonts w:ascii="Times New Roman" w:hAnsi="Times New Roman" w:cs="Times New Roman"/>
          <w:b/>
          <w:sz w:val="28"/>
          <w:szCs w:val="28"/>
        </w:rPr>
      </w:pPr>
      <w:r w:rsidRPr="004255EC">
        <w:rPr>
          <w:rFonts w:ascii="Times New Roman" w:hAnsi="Times New Roman" w:cs="Times New Roman"/>
          <w:b/>
          <w:sz w:val="28"/>
          <w:szCs w:val="28"/>
        </w:rPr>
        <w:t>«О создании единой  комиссии по осуществлению закупок товар</w:t>
      </w:r>
      <w:r w:rsidR="003663BB">
        <w:rPr>
          <w:rFonts w:ascii="Times New Roman" w:hAnsi="Times New Roman" w:cs="Times New Roman"/>
          <w:b/>
          <w:sz w:val="28"/>
          <w:szCs w:val="28"/>
        </w:rPr>
        <w:t>ов, работ, услуг для</w:t>
      </w:r>
      <w:r w:rsidRPr="004255EC">
        <w:rPr>
          <w:rFonts w:ascii="Times New Roman" w:hAnsi="Times New Roman" w:cs="Times New Roman"/>
          <w:b/>
          <w:sz w:val="28"/>
          <w:szCs w:val="28"/>
        </w:rPr>
        <w:t xml:space="preserve"> муниципальных нужд путем проведения конкурсов, аукционов, запросов котировок, запроса предложений»</w:t>
      </w:r>
    </w:p>
    <w:p w:rsidR="003663BB" w:rsidRPr="002C229A" w:rsidRDefault="003663BB" w:rsidP="003663BB">
      <w:pPr>
        <w:spacing w:line="240" w:lineRule="auto"/>
        <w:jc w:val="both"/>
        <w:rPr>
          <w:rFonts w:ascii="Times New Roman" w:hAnsi="Times New Roman" w:cs="Times New Roman"/>
          <w:b/>
          <w:sz w:val="28"/>
          <w:szCs w:val="28"/>
        </w:rPr>
      </w:pP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255EC">
        <w:rPr>
          <w:rFonts w:ascii="Times New Roman" w:hAnsi="Times New Roman" w:cs="Times New Roman"/>
          <w:sz w:val="28"/>
          <w:szCs w:val="28"/>
        </w:rPr>
        <w:t>В соответствии со статьей 39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1.Создать Единую комиссию по администрации по осуществлению закупок товаров, работ, услуг для обеспечения государственных нужд путем проведения конкурсов, аукционов, запроса котировок, запросов предложений (далее – Единая комиссия).</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2. Утвердить состав Единой комиссии согласно Приложен</w:t>
      </w:r>
      <w:r>
        <w:rPr>
          <w:rFonts w:ascii="Times New Roman" w:hAnsi="Times New Roman" w:cs="Times New Roman"/>
          <w:sz w:val="28"/>
          <w:szCs w:val="28"/>
        </w:rPr>
        <w:t>ию № 1 к настоящему Постановлению</w:t>
      </w:r>
      <w:r w:rsidRPr="004255EC">
        <w:rPr>
          <w:rFonts w:ascii="Times New Roman" w:hAnsi="Times New Roman" w:cs="Times New Roman"/>
          <w:sz w:val="28"/>
          <w:szCs w:val="28"/>
        </w:rPr>
        <w:t>.</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 xml:space="preserve">3.Утвердить Положение Единой комиссии согласно Приложению № 2 к </w:t>
      </w:r>
      <w:r>
        <w:rPr>
          <w:rFonts w:ascii="Times New Roman" w:hAnsi="Times New Roman" w:cs="Times New Roman"/>
          <w:sz w:val="28"/>
          <w:szCs w:val="28"/>
        </w:rPr>
        <w:t>настоящему Постановлению</w:t>
      </w:r>
      <w:r w:rsidRPr="004255EC">
        <w:rPr>
          <w:rFonts w:ascii="Times New Roman" w:hAnsi="Times New Roman" w:cs="Times New Roman"/>
          <w:sz w:val="28"/>
          <w:szCs w:val="28"/>
        </w:rPr>
        <w:t>.</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4.Опу</w:t>
      </w:r>
      <w:r w:rsidR="002C229A">
        <w:rPr>
          <w:rFonts w:ascii="Times New Roman" w:hAnsi="Times New Roman" w:cs="Times New Roman"/>
          <w:sz w:val="28"/>
          <w:szCs w:val="28"/>
        </w:rPr>
        <w:t>бликовать настоящее Постановление</w:t>
      </w:r>
      <w:r w:rsidRPr="004255EC">
        <w:rPr>
          <w:rFonts w:ascii="Times New Roman" w:hAnsi="Times New Roman" w:cs="Times New Roman"/>
          <w:sz w:val="28"/>
          <w:szCs w:val="28"/>
        </w:rPr>
        <w:t xml:space="preserve"> в газете «Вестник сельс</w:t>
      </w:r>
      <w:r w:rsidR="002C229A">
        <w:rPr>
          <w:rFonts w:ascii="Times New Roman" w:hAnsi="Times New Roman" w:cs="Times New Roman"/>
          <w:sz w:val="28"/>
          <w:szCs w:val="28"/>
        </w:rPr>
        <w:t>кого поселения Красносамарское»,</w:t>
      </w:r>
      <w:r w:rsidRPr="004255EC">
        <w:rPr>
          <w:rFonts w:ascii="Times New Roman" w:hAnsi="Times New Roman" w:cs="Times New Roman"/>
          <w:sz w:val="28"/>
          <w:szCs w:val="28"/>
        </w:rPr>
        <w:t xml:space="preserve"> на офиц</w:t>
      </w:r>
      <w:r w:rsidR="002C229A">
        <w:rPr>
          <w:rFonts w:ascii="Times New Roman" w:hAnsi="Times New Roman" w:cs="Times New Roman"/>
          <w:sz w:val="28"/>
          <w:szCs w:val="28"/>
        </w:rPr>
        <w:t>иальном сайте в сети «Интернет».</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5.</w:t>
      </w:r>
      <w:proofErr w:type="gramStart"/>
      <w:r w:rsidRPr="004255EC">
        <w:rPr>
          <w:rFonts w:ascii="Times New Roman" w:hAnsi="Times New Roman" w:cs="Times New Roman"/>
          <w:sz w:val="28"/>
          <w:szCs w:val="28"/>
        </w:rPr>
        <w:t>Контроль за</w:t>
      </w:r>
      <w:proofErr w:type="gramEnd"/>
      <w:r w:rsidRPr="004255EC">
        <w:rPr>
          <w:rFonts w:ascii="Times New Roman" w:hAnsi="Times New Roman" w:cs="Times New Roman"/>
          <w:sz w:val="28"/>
          <w:szCs w:val="28"/>
        </w:rPr>
        <w:t xml:space="preserve"> вып</w:t>
      </w:r>
      <w:r w:rsidR="002C229A">
        <w:rPr>
          <w:rFonts w:ascii="Times New Roman" w:hAnsi="Times New Roman" w:cs="Times New Roman"/>
          <w:sz w:val="28"/>
          <w:szCs w:val="28"/>
        </w:rPr>
        <w:t>олнением настоящего Постановления</w:t>
      </w:r>
      <w:r w:rsidRPr="004255EC">
        <w:rPr>
          <w:rFonts w:ascii="Times New Roman" w:hAnsi="Times New Roman" w:cs="Times New Roman"/>
          <w:sz w:val="28"/>
          <w:szCs w:val="28"/>
        </w:rPr>
        <w:t xml:space="preserve"> оставляю за собой.</w:t>
      </w:r>
    </w:p>
    <w:p w:rsidR="004255EC" w:rsidRDefault="004255EC" w:rsidP="003663BB">
      <w:pPr>
        <w:pStyle w:val="a4"/>
        <w:jc w:val="both"/>
        <w:rPr>
          <w:sz w:val="28"/>
          <w:szCs w:val="28"/>
        </w:rPr>
      </w:pPr>
    </w:p>
    <w:p w:rsidR="00D81A8E" w:rsidRDefault="00D81A8E" w:rsidP="003663BB">
      <w:pPr>
        <w:shd w:val="clear" w:color="auto" w:fill="FFFFFF"/>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Глава  </w:t>
      </w:r>
      <w:proofErr w:type="gramStart"/>
      <w:r>
        <w:rPr>
          <w:rFonts w:ascii="Times New Roman" w:hAnsi="Times New Roman" w:cs="Times New Roman"/>
          <w:b/>
          <w:color w:val="000000"/>
          <w:sz w:val="28"/>
          <w:szCs w:val="28"/>
        </w:rPr>
        <w:t>сельского</w:t>
      </w:r>
      <w:proofErr w:type="gramEnd"/>
    </w:p>
    <w:p w:rsidR="00C50D54" w:rsidRDefault="00D81A8E" w:rsidP="003663BB">
      <w:pPr>
        <w:shd w:val="clear" w:color="auto" w:fill="FFFFFF"/>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поселения Красносамарское                                       Юрчакова Л.И</w:t>
      </w:r>
      <w:r w:rsidR="00C50D54">
        <w:rPr>
          <w:rFonts w:ascii="Times New Roman" w:hAnsi="Times New Roman" w:cs="Times New Roman"/>
          <w:b/>
          <w:color w:val="000000"/>
          <w:sz w:val="28"/>
          <w:szCs w:val="28"/>
        </w:rPr>
        <w:t>.</w:t>
      </w:r>
    </w:p>
    <w:p w:rsidR="00A65851" w:rsidRDefault="00A65851" w:rsidP="003663BB">
      <w:pPr>
        <w:shd w:val="clear" w:color="auto" w:fill="FFFFFF"/>
        <w:spacing w:after="0" w:line="240" w:lineRule="auto"/>
        <w:jc w:val="both"/>
        <w:rPr>
          <w:rFonts w:ascii="Times New Roman" w:hAnsi="Times New Roman" w:cs="Times New Roman"/>
          <w:b/>
          <w:color w:val="000000"/>
          <w:sz w:val="28"/>
          <w:szCs w:val="28"/>
        </w:rPr>
      </w:pPr>
    </w:p>
    <w:p w:rsidR="00A65851" w:rsidRDefault="00A65851" w:rsidP="003663BB">
      <w:pPr>
        <w:shd w:val="clear" w:color="auto" w:fill="FFFFFF"/>
        <w:spacing w:after="0" w:line="240" w:lineRule="auto"/>
        <w:jc w:val="both"/>
        <w:rPr>
          <w:rFonts w:ascii="Times New Roman" w:hAnsi="Times New Roman" w:cs="Times New Roman"/>
          <w:b/>
          <w:color w:val="000000"/>
          <w:sz w:val="28"/>
          <w:szCs w:val="28"/>
        </w:rPr>
      </w:pPr>
    </w:p>
    <w:p w:rsidR="003C6CAF" w:rsidRDefault="003C6CAF" w:rsidP="003663BB">
      <w:pPr>
        <w:shd w:val="clear" w:color="auto" w:fill="FFFFFF"/>
        <w:spacing w:after="0" w:line="240" w:lineRule="auto"/>
        <w:jc w:val="both"/>
        <w:rPr>
          <w:rFonts w:ascii="Times New Roman" w:hAnsi="Times New Roman" w:cs="Times New Roman"/>
          <w:b/>
          <w:color w:val="000000"/>
          <w:sz w:val="28"/>
          <w:szCs w:val="28"/>
        </w:rPr>
      </w:pPr>
    </w:p>
    <w:p w:rsidR="003C6CAF" w:rsidRDefault="003C6CAF"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Pr="003C6CAF"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jc w:val="both"/>
        <w:rPr>
          <w:rFonts w:ascii="Times New Roman" w:hAnsi="Times New Roman" w:cs="Times New Roman"/>
          <w:b/>
          <w:color w:val="000000"/>
          <w:sz w:val="28"/>
          <w:szCs w:val="28"/>
        </w:rPr>
      </w:pP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к </w:t>
      </w:r>
      <w:r w:rsidR="00250AAE">
        <w:rPr>
          <w:rFonts w:ascii="Times New Roman" w:eastAsia="Times New Roman" w:hAnsi="Times New Roman" w:cs="Times New Roman"/>
          <w:sz w:val="24"/>
          <w:szCs w:val="24"/>
          <w:lang w:eastAsia="ru-RU"/>
        </w:rPr>
        <w:t>проекту Постановления</w:t>
      </w:r>
      <w:r w:rsidRPr="008D6215">
        <w:rPr>
          <w:rFonts w:ascii="Times New Roman" w:eastAsia="Times New Roman" w:hAnsi="Times New Roman" w:cs="Times New Roman"/>
          <w:sz w:val="24"/>
          <w:szCs w:val="24"/>
          <w:lang w:eastAsia="ru-RU"/>
        </w:rPr>
        <w:t xml:space="preserve"> администрации</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 сельского поселения Красносамарское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муниципального района Кинельский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Самарской области </w:t>
      </w:r>
    </w:p>
    <w:p w:rsidR="003663BB" w:rsidRPr="008D6215" w:rsidRDefault="00330D6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250AAE">
        <w:rPr>
          <w:rFonts w:ascii="Times New Roman" w:eastAsia="Times New Roman" w:hAnsi="Times New Roman" w:cs="Times New Roman"/>
          <w:sz w:val="24"/>
          <w:szCs w:val="24"/>
          <w:lang w:eastAsia="ru-RU"/>
        </w:rPr>
        <w:t xml:space="preserve">          </w:t>
      </w:r>
      <w:proofErr w:type="gramStart"/>
      <w:r w:rsidR="00250AAE">
        <w:rPr>
          <w:rFonts w:ascii="Times New Roman" w:eastAsia="Times New Roman" w:hAnsi="Times New Roman" w:cs="Times New Roman"/>
          <w:sz w:val="24"/>
          <w:szCs w:val="24"/>
          <w:lang w:eastAsia="ru-RU"/>
        </w:rPr>
        <w:t>г</w:t>
      </w:r>
      <w:proofErr w:type="gramEnd"/>
      <w:r w:rsidR="00250AAE">
        <w:rPr>
          <w:rFonts w:ascii="Times New Roman" w:eastAsia="Times New Roman" w:hAnsi="Times New Roman" w:cs="Times New Roman"/>
          <w:sz w:val="24"/>
          <w:szCs w:val="24"/>
          <w:lang w:eastAsia="ru-RU"/>
        </w:rPr>
        <w:t xml:space="preserve">. №   </w:t>
      </w: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Pr="003C6CAF" w:rsidRDefault="003663BB" w:rsidP="003663BB">
      <w:pPr>
        <w:spacing w:after="0" w:line="240" w:lineRule="auto"/>
        <w:jc w:val="right"/>
        <w:rPr>
          <w:rFonts w:ascii="Times New Roman" w:hAnsi="Times New Roman" w:cs="Times New Roman"/>
          <w:sz w:val="28"/>
          <w:szCs w:val="28"/>
        </w:rPr>
      </w:pPr>
    </w:p>
    <w:p w:rsidR="003C6CAF" w:rsidRPr="003C6CAF" w:rsidRDefault="003C6CAF" w:rsidP="003663BB">
      <w:pPr>
        <w:spacing w:after="0" w:line="240" w:lineRule="auto"/>
        <w:jc w:val="center"/>
        <w:rPr>
          <w:rFonts w:ascii="Times New Roman" w:hAnsi="Times New Roman" w:cs="Times New Roman"/>
          <w:b/>
          <w:sz w:val="28"/>
          <w:szCs w:val="28"/>
        </w:rPr>
      </w:pPr>
      <w:r w:rsidRPr="003C6CAF">
        <w:rPr>
          <w:rFonts w:ascii="Times New Roman" w:hAnsi="Times New Roman" w:cs="Times New Roman"/>
          <w:b/>
          <w:sz w:val="28"/>
          <w:szCs w:val="28"/>
        </w:rPr>
        <w:t>Состав Единой комиссии</w:t>
      </w:r>
    </w:p>
    <w:p w:rsidR="003C6CAF" w:rsidRDefault="003C6CAF" w:rsidP="003663BB">
      <w:pPr>
        <w:spacing w:after="0" w:line="240" w:lineRule="auto"/>
        <w:jc w:val="center"/>
        <w:rPr>
          <w:rFonts w:ascii="Times New Roman" w:hAnsi="Times New Roman" w:cs="Times New Roman"/>
          <w:b/>
          <w:sz w:val="28"/>
          <w:szCs w:val="28"/>
        </w:rPr>
      </w:pPr>
      <w:r w:rsidRPr="003C6CAF">
        <w:rPr>
          <w:rFonts w:ascii="Times New Roman" w:hAnsi="Times New Roman" w:cs="Times New Roman"/>
          <w:b/>
          <w:sz w:val="28"/>
          <w:szCs w:val="28"/>
        </w:rPr>
        <w:t>по определению поставщиков (подрядчиков, исполнителей)</w:t>
      </w:r>
    </w:p>
    <w:p w:rsidR="003C6CAF" w:rsidRPr="003C6CAF" w:rsidRDefault="003C6CAF" w:rsidP="003663BB">
      <w:pPr>
        <w:spacing w:line="240" w:lineRule="auto"/>
        <w:jc w:val="center"/>
        <w:rPr>
          <w:rFonts w:ascii="Times New Roman" w:hAnsi="Times New Roman" w:cs="Times New Roman"/>
          <w:b/>
          <w:sz w:val="28"/>
          <w:szCs w:val="28"/>
        </w:rPr>
      </w:pP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Председатель Единой комиссии:</w:t>
      </w:r>
      <w:r w:rsidRPr="003C6CAF">
        <w:rPr>
          <w:rFonts w:ascii="Times New Roman" w:hAnsi="Times New Roman" w:cs="Times New Roman"/>
          <w:sz w:val="28"/>
          <w:szCs w:val="28"/>
        </w:rPr>
        <w:t xml:space="preserve"> Юрчакова Лидия Илларионовна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Глава сельского поселения Красносамарское муниципального района Кинельский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Заместитель председателя Единой комиссии:</w:t>
      </w:r>
      <w:r w:rsidRPr="003C6CAF">
        <w:rPr>
          <w:rFonts w:ascii="Times New Roman" w:hAnsi="Times New Roman" w:cs="Times New Roman"/>
          <w:sz w:val="28"/>
          <w:szCs w:val="28"/>
        </w:rPr>
        <w:t xml:space="preserve"> Бе</w:t>
      </w:r>
      <w:r w:rsidR="00FA5F5E">
        <w:rPr>
          <w:rFonts w:ascii="Times New Roman" w:hAnsi="Times New Roman" w:cs="Times New Roman"/>
          <w:sz w:val="28"/>
          <w:szCs w:val="28"/>
        </w:rPr>
        <w:t>здомников Игорь Андреевич</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заместитель главы администрации сельского поселения Красносамарское муниципального района Кинельский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Секретарь Единой комиссии:</w:t>
      </w:r>
      <w:r w:rsidRPr="003C6CAF">
        <w:rPr>
          <w:rFonts w:ascii="Times New Roman" w:hAnsi="Times New Roman" w:cs="Times New Roman"/>
          <w:sz w:val="28"/>
          <w:szCs w:val="28"/>
        </w:rPr>
        <w:t xml:space="preserve"> Нестерова Елена Николаевна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главный бухгалтер администрации сельского поселения Красносамарское муниципального района Кинельский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Члены Единой комиссии:</w:t>
      </w:r>
      <w:r w:rsidRPr="003C6CAF">
        <w:rPr>
          <w:rFonts w:ascii="Times New Roman" w:hAnsi="Times New Roman" w:cs="Times New Roman"/>
          <w:sz w:val="28"/>
          <w:szCs w:val="28"/>
        </w:rPr>
        <w:t xml:space="preserve"> </w:t>
      </w:r>
    </w:p>
    <w:p w:rsidR="00FA5F5E" w:rsidRDefault="00FA5F5E" w:rsidP="003663BB">
      <w:pPr>
        <w:spacing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Акакина</w:t>
      </w:r>
      <w:proofErr w:type="spellEnd"/>
      <w:r>
        <w:rPr>
          <w:rFonts w:ascii="Times New Roman" w:hAnsi="Times New Roman" w:cs="Times New Roman"/>
          <w:sz w:val="28"/>
          <w:szCs w:val="28"/>
        </w:rPr>
        <w:t xml:space="preserve"> Антонина Васильевна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специалист  муниципального бюджетного учреждения «ЛИДЕР» сельского поселения Красносамарское муниципального района Кинельский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w:t>
      </w:r>
      <w:proofErr w:type="spellStart"/>
      <w:r w:rsidR="008048E7">
        <w:rPr>
          <w:rFonts w:ascii="Times New Roman" w:hAnsi="Times New Roman" w:cs="Times New Roman"/>
          <w:sz w:val="28"/>
          <w:szCs w:val="28"/>
        </w:rPr>
        <w:t>Стряпкина</w:t>
      </w:r>
      <w:proofErr w:type="spellEnd"/>
      <w:r w:rsidR="008048E7">
        <w:rPr>
          <w:rFonts w:ascii="Times New Roman" w:hAnsi="Times New Roman" w:cs="Times New Roman"/>
          <w:sz w:val="28"/>
          <w:szCs w:val="28"/>
        </w:rPr>
        <w:t xml:space="preserve"> Ирина Викторовна</w:t>
      </w:r>
    </w:p>
    <w:p w:rsidR="00A56409" w:rsidRPr="003C6CAF" w:rsidRDefault="00E82F24" w:rsidP="00A5640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директор </w:t>
      </w:r>
      <w:r w:rsidR="00A56409" w:rsidRPr="003C6CAF">
        <w:rPr>
          <w:rFonts w:ascii="Times New Roman" w:hAnsi="Times New Roman" w:cs="Times New Roman"/>
          <w:sz w:val="28"/>
          <w:szCs w:val="28"/>
        </w:rPr>
        <w:t>муниципального бюджетного учреждения «ЛИДЕР» сельского поселения Красносамарское муниципального района Кинельский Самарской области;</w:t>
      </w:r>
    </w:p>
    <w:p w:rsidR="003C6CAF" w:rsidRDefault="003C6CAF"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A56409" w:rsidRDefault="00A56409"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lastRenderedPageBreak/>
        <w:t xml:space="preserve">Приложение № 2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к </w:t>
      </w:r>
      <w:r w:rsidR="00250AAE">
        <w:rPr>
          <w:rFonts w:ascii="Times New Roman" w:eastAsia="Times New Roman" w:hAnsi="Times New Roman" w:cs="Times New Roman"/>
          <w:sz w:val="24"/>
          <w:szCs w:val="24"/>
          <w:lang w:eastAsia="ru-RU"/>
        </w:rPr>
        <w:t>проекту Постановления</w:t>
      </w:r>
      <w:r w:rsidRPr="008D6215">
        <w:rPr>
          <w:rFonts w:ascii="Times New Roman" w:eastAsia="Times New Roman" w:hAnsi="Times New Roman" w:cs="Times New Roman"/>
          <w:sz w:val="24"/>
          <w:szCs w:val="24"/>
          <w:lang w:eastAsia="ru-RU"/>
        </w:rPr>
        <w:t xml:space="preserve"> администрации</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 сельского поселения Красносамарское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муниципального района Кинельский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Самарской области </w:t>
      </w:r>
    </w:p>
    <w:p w:rsidR="003663BB" w:rsidRPr="008D6215" w:rsidRDefault="00330D6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250AAE">
        <w:rPr>
          <w:rFonts w:ascii="Times New Roman" w:eastAsia="Times New Roman" w:hAnsi="Times New Roman" w:cs="Times New Roman"/>
          <w:sz w:val="24"/>
          <w:szCs w:val="24"/>
          <w:lang w:eastAsia="ru-RU"/>
        </w:rPr>
        <w:t xml:space="preserve">             </w:t>
      </w:r>
      <w:proofErr w:type="gramStart"/>
      <w:r w:rsidR="00250AAE">
        <w:rPr>
          <w:rFonts w:ascii="Times New Roman" w:eastAsia="Times New Roman" w:hAnsi="Times New Roman" w:cs="Times New Roman"/>
          <w:sz w:val="24"/>
          <w:szCs w:val="24"/>
          <w:lang w:eastAsia="ru-RU"/>
        </w:rPr>
        <w:t>г</w:t>
      </w:r>
      <w:proofErr w:type="gramEnd"/>
      <w:r w:rsidR="00250AAE">
        <w:rPr>
          <w:rFonts w:ascii="Times New Roman" w:eastAsia="Times New Roman" w:hAnsi="Times New Roman" w:cs="Times New Roman"/>
          <w:sz w:val="24"/>
          <w:szCs w:val="24"/>
          <w:lang w:eastAsia="ru-RU"/>
        </w:rPr>
        <w:t xml:space="preserve">. №  </w:t>
      </w: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Pr="00C917C9" w:rsidRDefault="003663BB" w:rsidP="003663BB">
      <w:pPr>
        <w:widowControl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ПОЛОЖЕНИЕ</w:t>
      </w:r>
    </w:p>
    <w:p w:rsidR="003663BB" w:rsidRPr="00C917C9" w:rsidRDefault="003663BB" w:rsidP="003663BB">
      <w:pPr>
        <w:widowControl w:val="0"/>
        <w:spacing w:after="0" w:line="240" w:lineRule="auto"/>
        <w:jc w:val="center"/>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о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Кинельский Самарской области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ОБЩИЕ ПОЛОЖЕНИЯ</w:t>
      </w:r>
    </w:p>
    <w:p w:rsidR="003663BB" w:rsidRPr="00C917C9" w:rsidRDefault="003663BB" w:rsidP="003663BB">
      <w:pPr>
        <w:widowControl w:val="0"/>
        <w:numPr>
          <w:ilvl w:val="1"/>
          <w:numId w:val="2"/>
        </w:numPr>
        <w:spacing w:after="0" w:line="240" w:lineRule="auto"/>
        <w:ind w:firstLine="709"/>
        <w:contextualSpacing/>
        <w:jc w:val="both"/>
        <w:rPr>
          <w:rFonts w:ascii="Times New Roman" w:eastAsia="Times New Roman" w:hAnsi="Times New Roman" w:cs="Times New Roman"/>
          <w:lang w:eastAsia="ru-RU"/>
        </w:rPr>
      </w:pPr>
      <w:r w:rsidRPr="00C917C9">
        <w:rPr>
          <w:rFonts w:ascii="Times New Roman" w:eastAsia="Times New Roman" w:hAnsi="Times New Roman" w:cs="Times New Roman"/>
          <w:bCs/>
          <w:lang w:eastAsia="ru-RU"/>
        </w:rPr>
        <w:t>Основные понятия: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Cs/>
          <w:lang w:eastAsia="ru-RU"/>
        </w:rPr>
        <w:t xml:space="preserve">- </w:t>
      </w:r>
      <w:r w:rsidRPr="00C917C9">
        <w:rPr>
          <w:rFonts w:ascii="Times New Roman" w:eastAsia="Times New Roman" w:hAnsi="Times New Roman" w:cs="Times New Roman"/>
          <w:b/>
          <w:bCs/>
          <w:i/>
          <w:lang w:eastAsia="ru-RU"/>
        </w:rPr>
        <w:t xml:space="preserve">определение поставщика </w:t>
      </w:r>
      <w:r w:rsidRPr="00C917C9">
        <w:rPr>
          <w:rFonts w:ascii="Times New Roman" w:eastAsia="Times New Roman" w:hAnsi="Times New Roman" w:cs="Times New Roman"/>
          <w:bCs/>
          <w:lang w:eastAsia="ru-RU"/>
        </w:rPr>
        <w:t>(подрядчика, исполнителя) - совокупность действий, которые осуществляются заказчиком в порядке, установленном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начиная с размещения извещения об осуществлении закупки товара, работы, услуги для обеспечения нужд заказчика и завершаются заключением контракта;</w:t>
      </w:r>
      <w:proofErr w:type="gramEnd"/>
    </w:p>
    <w:p w:rsidR="003663BB" w:rsidRPr="00C917C9" w:rsidRDefault="003663BB" w:rsidP="003663BB">
      <w:pPr>
        <w:spacing w:after="0" w:line="240" w:lineRule="auto"/>
        <w:ind w:firstLine="547"/>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t>- участник закупки</w:t>
      </w:r>
      <w:r w:rsidRPr="00C917C9">
        <w:rPr>
          <w:rFonts w:ascii="Times New Roman" w:eastAsia="Times New Roman" w:hAnsi="Times New Roman" w:cs="Times New Roman"/>
          <w:bCs/>
          <w:lang w:eastAsia="ru-RU"/>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w:t>
      </w:r>
      <w:proofErr w:type="gramEnd"/>
      <w:r w:rsidRPr="00C917C9">
        <w:rPr>
          <w:rFonts w:ascii="Times New Roman" w:eastAsia="Times New Roman" w:hAnsi="Times New Roman" w:cs="Times New Roman"/>
          <w:bCs/>
          <w:lang w:eastAsia="ru-RU"/>
        </w:rPr>
        <w:t xml:space="preserve">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конкурс</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открытый конкурс</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конкурс с ограниченным участием</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C917C9">
        <w:rPr>
          <w:rFonts w:ascii="Times New Roman" w:eastAsia="Times New Roman" w:hAnsi="Times New Roman" w:cs="Times New Roman"/>
          <w:bCs/>
          <w:lang w:eastAsia="ru-RU"/>
        </w:rPr>
        <w:t>предквалификационный</w:t>
      </w:r>
      <w:proofErr w:type="spellEnd"/>
      <w:r w:rsidRPr="00C917C9">
        <w:rPr>
          <w:rFonts w:ascii="Times New Roman" w:eastAsia="Times New Roman" w:hAnsi="Times New Roman" w:cs="Times New Roman"/>
          <w:bCs/>
          <w:lang w:eastAsia="ru-RU"/>
        </w:rPr>
        <w:t xml:space="preserve"> отбор;</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t>- двухэтапный конкурс</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C917C9">
        <w:rPr>
          <w:rFonts w:ascii="Times New Roman" w:eastAsia="Times New Roman" w:hAnsi="Times New Roman" w:cs="Times New Roman"/>
          <w:bCs/>
          <w:lang w:eastAsia="ru-RU"/>
        </w:rPr>
        <w:t>предквалификационный</w:t>
      </w:r>
      <w:proofErr w:type="spellEnd"/>
      <w:proofErr w:type="gramEnd"/>
      <w:r w:rsidRPr="00C917C9">
        <w:rPr>
          <w:rFonts w:ascii="Times New Roman" w:eastAsia="Times New Roman" w:hAnsi="Times New Roman" w:cs="Times New Roman"/>
          <w:bCs/>
          <w:lang w:eastAsia="ru-RU"/>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аукцион в электронной форме (электронный аукцион)</w:t>
      </w:r>
      <w:r w:rsidRPr="00C917C9">
        <w:rPr>
          <w:rFonts w:ascii="Times New Roman" w:eastAsia="Times New Roman" w:hAnsi="Times New Roman" w:cs="Times New Roman"/>
          <w:bCs/>
          <w:lang w:eastAsia="ru-RU"/>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запрос котировок</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информация о потребностях заказчика в товаре, работе или услуге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lastRenderedPageBreak/>
        <w:t>- запрос предложений</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информация о потребностях в товаре, работе или услуге для нужд заказчика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удовлетворяет потребностям заказчика в товаре, работе или</w:t>
      </w:r>
      <w:proofErr w:type="gramEnd"/>
      <w:r w:rsidRPr="00C917C9">
        <w:rPr>
          <w:rFonts w:ascii="Times New Roman" w:eastAsia="Times New Roman" w:hAnsi="Times New Roman" w:cs="Times New Roman"/>
          <w:bCs/>
          <w:lang w:eastAsia="ru-RU"/>
        </w:rPr>
        <w:t xml:space="preserve"> услуге.</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lang w:eastAsia="ru-RU"/>
        </w:rPr>
        <w:t>1.2</w:t>
      </w:r>
      <w:proofErr w:type="gramStart"/>
      <w:r w:rsidRPr="00C917C9">
        <w:rPr>
          <w:rFonts w:ascii="Times New Roman" w:eastAsia="Times New Roman" w:hAnsi="Times New Roman" w:cs="Times New Roman"/>
          <w:lang w:eastAsia="ru-RU"/>
        </w:rPr>
        <w:t xml:space="preserve"> Р</w:t>
      </w:r>
      <w:proofErr w:type="gramEnd"/>
      <w:r w:rsidRPr="00C917C9">
        <w:rPr>
          <w:rFonts w:ascii="Times New Roman" w:eastAsia="Times New Roman" w:hAnsi="Times New Roman" w:cs="Times New Roman"/>
          <w:lang w:eastAsia="ru-RU"/>
        </w:rPr>
        <w:t xml:space="preserve">уководствуясь Законом о контрактной </w:t>
      </w:r>
      <w:r w:rsidRPr="00C917C9">
        <w:rPr>
          <w:rFonts w:ascii="Times New Roman" w:eastAsia="Times New Roman" w:hAnsi="Times New Roman" w:cs="Times New Roman"/>
          <w:bCs/>
          <w:lang w:eastAsia="ru-RU"/>
        </w:rPr>
        <w:t xml:space="preserve">системе настоящее Положение о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Кинельский Самарской области (далее - Положение) определяет порядок формирования и деятельность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Кинельский Самарской области (далее - Комиссия) по организации и проведению аукционов в электронной форме, всех видов конкурсов, запросов котировок, запросов предложений при осуществлении закупки и поставки товаров, выполнении работ и оказании услуг для муниципальных нужд администрации сельского поселения Красносамарское муниципального района Кинельский Самарской области </w:t>
      </w:r>
      <w:r w:rsidRPr="00C917C9">
        <w:rPr>
          <w:rFonts w:ascii="Times New Roman" w:eastAsia="Times New Roman" w:hAnsi="Times New Roman" w:cs="Times New Roman"/>
          <w:lang w:eastAsia="ru-RU"/>
        </w:rPr>
        <w:t>(далее – Заказчик) у поставщиков, исполнителей, подрядчиков, находящихся на территории Российской Федерации.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1.3. Комиссия создается в целях обеспечения свободной конкуренции при осуществлении закупок товаров, выполнении работ и оказании услуг для муниципальных нужд на основе гласности, открытости и доступности, с целью выбора наиболее рациональных и эффективных способов закупки продукции для муниципальных нужд сельского поселения.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ПРАВОВОЕ РЕГУЛИРОВАНИЕ ДЕЯТЕЛЬНОСТИ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2.1. </w:t>
      </w:r>
      <w:proofErr w:type="gramStart"/>
      <w:r w:rsidRPr="00C917C9">
        <w:rPr>
          <w:rFonts w:ascii="Times New Roman" w:eastAsia="Times New Roman" w:hAnsi="Times New Roman" w:cs="Times New Roman"/>
          <w:lang w:eastAsia="ru-RU"/>
        </w:rPr>
        <w:t>В своей деятельности Комиссия руководствуется Гражданским кодексом Российской Федерации,</w:t>
      </w:r>
      <w:r w:rsidRPr="00C917C9">
        <w:rPr>
          <w:rFonts w:ascii="Times New Roman" w:eastAsia="Times New Roman" w:hAnsi="Times New Roman" w:cs="Times New Roman"/>
          <w:bCs/>
          <w:lang w:eastAsia="ru-RU"/>
        </w:rPr>
        <w:t xml:space="preserve"> Бюджетным кодексом Российской Федерации</w:t>
      </w:r>
      <w:r w:rsidRPr="00C917C9">
        <w:rPr>
          <w:rFonts w:ascii="Times New Roman" w:eastAsia="Times New Roman" w:hAnsi="Times New Roman" w:cs="Times New Roman"/>
          <w:lang w:eastAsia="ru-RU"/>
        </w:rPr>
        <w:t xml:space="preserve"> Федеральным законом РФ от 05.04.2013 </w:t>
      </w:r>
      <w:r w:rsidRPr="00C917C9">
        <w:rPr>
          <w:rFonts w:ascii="Times New Roman" w:eastAsia="Times New Roman" w:hAnsi="Times New Roman" w:cs="Times New Roman"/>
          <w:lang w:val="en-US" w:eastAsia="ru-RU"/>
        </w:rPr>
        <w:t>N</w:t>
      </w:r>
      <w:r w:rsidRPr="00C917C9">
        <w:rPr>
          <w:rFonts w:ascii="Times New Roman" w:eastAsia="Times New Roman" w:hAnsi="Times New Roman" w:cs="Times New Roman"/>
          <w:lang w:eastAsia="ru-RU"/>
        </w:rPr>
        <w:t xml:space="preserve">44-ФЗ «Контрактная система в сфере закупок товаров, работ, услуг для обеспечения государственных и муниципальных нужд», </w:t>
      </w:r>
      <w:r w:rsidRPr="00C917C9">
        <w:rPr>
          <w:rFonts w:ascii="Times New Roman" w:eastAsia="Times New Roman" w:hAnsi="Times New Roman" w:cs="Times New Roman"/>
          <w:bCs/>
          <w:lang w:eastAsia="ru-RU"/>
        </w:rPr>
        <w:t xml:space="preserve">Федеральным законом от 26.07.2006 N 135-ФЗ "О защите конкуренции", </w:t>
      </w:r>
      <w:r w:rsidRPr="00C917C9">
        <w:rPr>
          <w:rFonts w:ascii="Times New Roman" w:eastAsia="Times New Roman" w:hAnsi="Times New Roman" w:cs="Times New Roman"/>
          <w:lang w:eastAsia="ru-RU"/>
        </w:rPr>
        <w:t xml:space="preserve">законами Самарской области, </w:t>
      </w:r>
      <w:r w:rsidRPr="00C917C9">
        <w:rPr>
          <w:rFonts w:ascii="Times New Roman" w:eastAsia="Times New Roman" w:hAnsi="Times New Roman" w:cs="Times New Roman"/>
          <w:bCs/>
          <w:lang w:eastAsia="ru-RU"/>
        </w:rPr>
        <w:t xml:space="preserve">приказами и распоряжениями заказчика, и </w:t>
      </w:r>
      <w:r w:rsidRPr="00C917C9">
        <w:rPr>
          <w:rFonts w:ascii="Times New Roman" w:eastAsia="Times New Roman" w:hAnsi="Times New Roman" w:cs="Times New Roman"/>
          <w:lang w:eastAsia="ru-RU"/>
        </w:rPr>
        <w:t>настоящим Положением.</w:t>
      </w:r>
      <w:proofErr w:type="gramEnd"/>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ЦЕЛИ СОЗДАНИЯ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 Комиссия создается в целях:</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3.1.1. Подведения итогов и определения победителей конкурсов на право заключения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3.1.2. Определения победителей в проведении запроса котировок, запроса предложений на право заключения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3.1.3. Определения участников, подведения итогов аукционов на заключение муниципальных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3.2. Комиссия осуществляет функции в соответствии с законодательством Российской Федерации, регулирующим вопросы осуществления закупок на поставки товаров, выполнение работ, оказание услуг для государственных и муниципальных нужд.</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ПРИНЦИПЫ РАБОТЫ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4.1. Эффективность и экономичность использования выделенных средств бюджета и внебюджетных источников финансирования.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4.2. Публичность, гласность, открытость и прозрачность процедуры определения поставщиков (подрядчиков, исполнителей).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4.3. Обеспечение добросовестной конкуренции, недопущение дискриминации, введения ограничений или преимуще</w:t>
      </w:r>
      <w:proofErr w:type="gramStart"/>
      <w:r w:rsidRPr="00C917C9">
        <w:rPr>
          <w:rFonts w:ascii="Times New Roman" w:eastAsia="Times New Roman" w:hAnsi="Times New Roman" w:cs="Times New Roman"/>
          <w:lang w:eastAsia="ru-RU"/>
        </w:rPr>
        <w:t>ств дл</w:t>
      </w:r>
      <w:proofErr w:type="gramEnd"/>
      <w:r w:rsidRPr="00C917C9">
        <w:rPr>
          <w:rFonts w:ascii="Times New Roman" w:eastAsia="Times New Roman" w:hAnsi="Times New Roman" w:cs="Times New Roman"/>
          <w:lang w:eastAsia="ru-RU"/>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4.4. Устранение возможностей злоупотребления и коррупции при определении поставщиков (подрядчиков, исполнителей).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3663BB"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C653A3" w:rsidRPr="00C917C9" w:rsidRDefault="00C653A3"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lastRenderedPageBreak/>
        <w:t>ФУНКЦИИ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 </w:t>
      </w:r>
      <w:r w:rsidRPr="00C917C9">
        <w:rPr>
          <w:rFonts w:ascii="Times New Roman" w:eastAsia="Times New Roman" w:hAnsi="Times New Roman" w:cs="Times New Roman"/>
          <w:b/>
          <w:i/>
          <w:lang w:eastAsia="ru-RU"/>
        </w:rPr>
        <w:t>Открытый конкурс</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проведения открытого конкурса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 Комиссия осуществляет вскрытие конвертов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5.1.2. </w:t>
      </w:r>
      <w:proofErr w:type="gramStart"/>
      <w:r w:rsidRPr="00C917C9">
        <w:rPr>
          <w:rFonts w:ascii="Times New Roman" w:eastAsia="Times New Roman" w:hAnsi="Times New Roman" w:cs="Times New Roman"/>
          <w:lang w:eastAsia="ru-RU"/>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C917C9">
        <w:rPr>
          <w:rFonts w:ascii="Times New Roman" w:eastAsia="Times New Roman" w:hAnsi="Times New Roman" w:cs="Times New Roman"/>
          <w:lang w:eastAsia="ru-RU"/>
        </w:rPr>
        <w:t xml:space="preserve">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Комиссия объявляет последствия подачи двух и более заявок на участие в открытом конкурсе одним участником конкурса.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5.1.3.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C917C9">
        <w:rPr>
          <w:rFonts w:ascii="Times New Roman" w:eastAsia="Times New Roman" w:hAnsi="Times New Roman" w:cs="Times New Roman"/>
          <w:lang w:eastAsia="ru-RU"/>
        </w:rPr>
        <w:t>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w:t>
      </w:r>
      <w:proofErr w:type="gramEnd"/>
      <w:r w:rsidRPr="00C917C9">
        <w:rPr>
          <w:rFonts w:ascii="Times New Roman" w:eastAsia="Times New Roman" w:hAnsi="Times New Roman" w:cs="Times New Roman"/>
          <w:lang w:eastAsia="ru-RU"/>
        </w:rPr>
        <w:t xml:space="preserve"> участнику.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5.1.4. Комиссией ведется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Указанный протокол подписывается всеми присутствующими членами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w:t>
      </w:r>
      <w:proofErr w:type="gramStart"/>
      <w:r w:rsidRPr="00C917C9">
        <w:rPr>
          <w:rFonts w:ascii="Times New Roman" w:eastAsia="Times New Roman" w:hAnsi="Times New Roman" w:cs="Times New Roman"/>
          <w:lang w:eastAsia="ru-RU"/>
        </w:rPr>
        <w:t>с даты</w:t>
      </w:r>
      <w:proofErr w:type="gramEnd"/>
      <w:r w:rsidRPr="00C917C9">
        <w:rPr>
          <w:rFonts w:ascii="Times New Roman" w:eastAsia="Times New Roman" w:hAnsi="Times New Roman" w:cs="Times New Roman"/>
          <w:lang w:eastAsia="ru-RU"/>
        </w:rPr>
        <w:t xml:space="preserve"> его подписания.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5.1.5. В обязанности Комиссии входит рассмотрение и оценка конкурсных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5.1.6.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Результаты рассмотрения заявок на участие в конкурсе фиксируются в протоколе рассмотрения и оценки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5.1.7.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В случае если по результатам рассмотрения заявок на участие в конкурсе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5.1.8. На основании результатов оценки заявок на участие в конкурсе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w:t>
      </w:r>
      <w:r w:rsidRPr="00C917C9">
        <w:rPr>
          <w:rFonts w:ascii="Times New Roman" w:eastAsia="Times New Roman" w:hAnsi="Times New Roman" w:cs="Times New Roman"/>
          <w:lang w:eastAsia="ru-RU"/>
        </w:rPr>
        <w:lastRenderedPageBreak/>
        <w:t>которая поступила ранее других заявок на участие в конкурсе, содержащих такие же условия.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5.1.9.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место, дата, время проведения рассмотрения и оценки таких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информация об участниках конкурса, заявки на участие в конкурсе которых были рассмотрены;</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информация об участниках конкурса, заявки на участие в конкурсе которых были отклонены, с указанием причин их отклонения, в том числе положений Закона о контрактной системе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об отклонении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порядок оценки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присвоенные заявкам </w:t>
      </w:r>
      <w:proofErr w:type="gramStart"/>
      <w:r w:rsidRPr="00C917C9">
        <w:rPr>
          <w:rFonts w:ascii="Times New Roman" w:eastAsia="Times New Roman" w:hAnsi="Times New Roman" w:cs="Times New Roman"/>
          <w:lang w:eastAsia="ru-RU"/>
        </w:rPr>
        <w:t>на участие в конкурсе значения по каждому из предусмотренных критериев оценки заявок на участие</w:t>
      </w:r>
      <w:proofErr w:type="gramEnd"/>
      <w:r w:rsidRPr="00C917C9">
        <w:rPr>
          <w:rFonts w:ascii="Times New Roman" w:eastAsia="Times New Roman" w:hAnsi="Times New Roman" w:cs="Times New Roman"/>
          <w:lang w:eastAsia="ru-RU"/>
        </w:rPr>
        <w:t xml:space="preserve">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принятое на основании результатов оценки заявок на участие в конкурсе решение о присвоении таким заявкам порядковых номеров;</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5.1.10.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место, дата, время проведения рассмотрения такой заявки;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 соответствии такой заявки требованиям Закона о контрактной системе и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о возможности заключения контракта с участником конкурса, подавшим единственную заявку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5.1.11. Протоколы, указанные в п. п. 5.1.9. и 5.1.10. настоящего Положения, составляются в двух экземплярах, которые подписываются всеми присутствующими членами Комиссии. К этим протоколам прилагаются содержащиеся в заявках на участие в конкурсе предложения участников конкурса о цене единицы товара, работы или услуги, стране происхождения и производителе товара.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5.1.12. При осуществлении процедуры определения поставщика (подрядчика, исполнителя) путем проведения открытого конкурса Комиссия также выполняет иные действия в соответствии с положениями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b/>
          <w:i/>
          <w:lang w:eastAsia="ru-RU"/>
        </w:rPr>
      </w:pPr>
      <w:r w:rsidRPr="00C917C9">
        <w:rPr>
          <w:rFonts w:ascii="Times New Roman" w:eastAsia="Times New Roman" w:hAnsi="Times New Roman" w:cs="Times New Roman"/>
          <w:b/>
          <w:i/>
          <w:lang w:eastAsia="ru-RU"/>
        </w:rPr>
        <w:t>5.2. Особенности проведения конкурса с ограниченным участием.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5.2.1. При проведении конкурса с ограниченным участием применяются положения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п. 5.1 настоящего Положения с учетом особенностей, определенных ст. 56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5.3. Особенности проведения двухэтапного конкурса</w:t>
      </w:r>
      <w:r w:rsidRPr="00C917C9">
        <w:rPr>
          <w:rFonts w:ascii="Times New Roman" w:eastAsia="Times New Roman" w:hAnsi="Times New Roman" w:cs="Times New Roman"/>
          <w:lang w:eastAsia="ru-RU"/>
        </w:rPr>
        <w:t>.</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5.3.1. При проведении двухэтапного конкурса применяются положения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с учетом особенностей, определенных ст. 57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5.3.2. На первом этапе двухэтапного конкурса Комиссия проводит с его участниками, подавшими первоначальные заявки на участие в таком конкурсе в соответствии с положениями Закона о контрактной системе,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Комиссия обязана обеспечить равные возможности для участия в этих обсуждениях всем участникам двухэтапного конкурса. На обсуждении предложения </w:t>
      </w:r>
      <w:r w:rsidRPr="00C917C9">
        <w:rPr>
          <w:rFonts w:ascii="Times New Roman" w:eastAsia="Times New Roman" w:hAnsi="Times New Roman" w:cs="Times New Roman"/>
          <w:lang w:eastAsia="ru-RU"/>
        </w:rPr>
        <w:lastRenderedPageBreak/>
        <w:t>каждого участника такого конкурса вправе присутствовать все его участники.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Срок проведения первого этапа двухэтапного конкурса не может превышать двадцать дней </w:t>
      </w:r>
      <w:proofErr w:type="gramStart"/>
      <w:r w:rsidRPr="00C917C9">
        <w:rPr>
          <w:rFonts w:ascii="Times New Roman" w:eastAsia="Times New Roman" w:hAnsi="Times New Roman" w:cs="Times New Roman"/>
          <w:lang w:eastAsia="ru-RU"/>
        </w:rPr>
        <w:t>с даты вскрытия</w:t>
      </w:r>
      <w:proofErr w:type="gramEnd"/>
      <w:r w:rsidRPr="00C917C9">
        <w:rPr>
          <w:rFonts w:ascii="Times New Roman" w:eastAsia="Times New Roman" w:hAnsi="Times New Roman" w:cs="Times New Roman"/>
          <w:lang w:eastAsia="ru-RU"/>
        </w:rPr>
        <w:t xml:space="preserve">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Результаты состоявшегося на первом этапе двухэтапного конкурса обсуждения фиксируются Комиссией в протоколе его первого этапа, подписываемом всеми присутствующими членами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w:t>
      </w:r>
      <w:proofErr w:type="gramStart"/>
      <w:r w:rsidRPr="00C917C9">
        <w:rPr>
          <w:rFonts w:ascii="Times New Roman" w:eastAsia="Times New Roman" w:hAnsi="Times New Roman" w:cs="Times New Roman"/>
          <w:lang w:eastAsia="ru-RU"/>
        </w:rPr>
        <w:t>конверт</w:t>
      </w:r>
      <w:proofErr w:type="gramEnd"/>
      <w:r w:rsidRPr="00C917C9">
        <w:rPr>
          <w:rFonts w:ascii="Times New Roman" w:eastAsia="Times New Roman" w:hAnsi="Times New Roman" w:cs="Times New Roman"/>
          <w:lang w:eastAsia="ru-RU"/>
        </w:rPr>
        <w:t xml:space="preserve">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w:t>
      </w:r>
      <w:proofErr w:type="gramStart"/>
      <w:r w:rsidRPr="00C917C9">
        <w:rPr>
          <w:rFonts w:ascii="Times New Roman" w:eastAsia="Times New Roman" w:hAnsi="Times New Roman" w:cs="Times New Roman"/>
          <w:lang w:eastAsia="ru-RU"/>
        </w:rPr>
        <w:t>отношении</w:t>
      </w:r>
      <w:proofErr w:type="gramEnd"/>
      <w:r w:rsidRPr="00C917C9">
        <w:rPr>
          <w:rFonts w:ascii="Times New Roman" w:eastAsia="Times New Roman" w:hAnsi="Times New Roman" w:cs="Times New Roman"/>
          <w:lang w:eastAsia="ru-RU"/>
        </w:rPr>
        <w:t xml:space="preserve"> объекта закупки.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5.3.3. </w:t>
      </w:r>
      <w:proofErr w:type="gramStart"/>
      <w:r w:rsidRPr="00C917C9">
        <w:rPr>
          <w:rFonts w:ascii="Times New Roman" w:eastAsia="Times New Roman" w:hAnsi="Times New Roman" w:cs="Times New Roman"/>
          <w:lang w:eastAsia="ru-RU"/>
        </w:rPr>
        <w:t xml:space="preserve">В случае если по результатам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5.3.4. На втором этапе двухэтапного конкурса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Окончательные заявки на участие в двухэтапном конкурсе подаются участниками первого этапа двухэтапного конкурса, рассматриваются и оцениваются Комиссией в соответствии с положениями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5.3.5. </w:t>
      </w:r>
      <w:proofErr w:type="gramStart"/>
      <w:r w:rsidRPr="00C917C9">
        <w:rPr>
          <w:rFonts w:ascii="Times New Roman" w:eastAsia="Times New Roman" w:hAnsi="Times New Roman" w:cs="Times New Roman"/>
          <w:lang w:eastAsia="ru-RU"/>
        </w:rPr>
        <w:t>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Закону о контрактной системе и конкурсной документации, либо конкурсная Комиссия отклонила все такие заявки, двухэтапный конкурс признается несостоявшимся.</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5.4. 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5.5. Электронный аукцион</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проведения электронного аукциона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5.5.1.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Срок рассмотрения первых частей заявок на участие в электронном аукционе не может превышать семь дней </w:t>
      </w:r>
      <w:proofErr w:type="gramStart"/>
      <w:r w:rsidRPr="00C917C9">
        <w:rPr>
          <w:rFonts w:ascii="Times New Roman" w:eastAsia="Times New Roman" w:hAnsi="Times New Roman" w:cs="Times New Roman"/>
          <w:lang w:eastAsia="ru-RU"/>
        </w:rPr>
        <w:t>с даты окончания</w:t>
      </w:r>
      <w:proofErr w:type="gramEnd"/>
      <w:r w:rsidRPr="00C917C9">
        <w:rPr>
          <w:rFonts w:ascii="Times New Roman" w:eastAsia="Times New Roman" w:hAnsi="Times New Roman" w:cs="Times New Roman"/>
          <w:lang w:eastAsia="ru-RU"/>
        </w:rPr>
        <w:t xml:space="preserve"> срока подачи указанных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5.5.2. По результатам рассмотрения первых частей заявок на участие в электронном аукционе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Участник электронного аукциона не допускается к участию в нем в случае: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не предоставления информации, предусмотренной ч. 3 ст. 66 Закона о контрактной системе, или предоставления недостоверной информации;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несоответствия информации, предусмотренной ч. 3 ст. 66 Закона о контрактной системе, требованиям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Отказ в допуске к участию в электронном аукционе по иным основаниям не допускается.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5.5.3. По результатам рассмотрения первых частей заявок на участие в электронном аукционе Комиссия оформляет протокол рассмотрения заявок на участие в таком аукционе, </w:t>
      </w:r>
      <w:r w:rsidRPr="00C917C9">
        <w:rPr>
          <w:rFonts w:ascii="Times New Roman" w:eastAsia="Times New Roman" w:hAnsi="Times New Roman" w:cs="Times New Roman"/>
          <w:lang w:eastAsia="ru-RU"/>
        </w:rPr>
        <w:lastRenderedPageBreak/>
        <w:t>подписываемый всеми присутствующими на заседании Комиссии ее членами не позднее даты окончания срока рассмотрения данных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порядковых номерах заявок на участие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нем</w:t>
      </w:r>
      <w:proofErr w:type="gramEnd"/>
      <w:r w:rsidRPr="00C917C9">
        <w:rPr>
          <w:rFonts w:ascii="Times New Roman" w:eastAsia="Times New Roman" w:hAnsi="Times New Roman" w:cs="Times New Roman"/>
          <w:lang w:eastAsia="ru-RU"/>
        </w:rPr>
        <w:t>, положений заявки на участие в таком аукционе, которые не соответствуют требованиям, установленным документацией о нем;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решении каждого члена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5.5.4. </w:t>
      </w:r>
      <w:proofErr w:type="gramStart"/>
      <w:r w:rsidRPr="00C917C9">
        <w:rPr>
          <w:rFonts w:ascii="Times New Roman" w:eastAsia="Times New Roman" w:hAnsi="Times New Roman" w:cs="Times New Roman"/>
          <w:lang w:eastAsia="ru-RU"/>
        </w:rPr>
        <w:t>В случае если по результатам рассмотрения первых частей заявок на участие в электронном аукционе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sidRPr="00C917C9">
        <w:rPr>
          <w:rFonts w:ascii="Times New Roman" w:eastAsia="Times New Roman" w:hAnsi="Times New Roman" w:cs="Times New Roman"/>
          <w:lang w:eastAsia="ru-RU"/>
        </w:rPr>
        <w:t xml:space="preserve"> В протокол, указанный в п. 5.5.3 настоящего Положения, вносится информация о признании такого аукциона </w:t>
      </w:r>
      <w:proofErr w:type="gramStart"/>
      <w:r w:rsidRPr="00C917C9">
        <w:rPr>
          <w:rFonts w:ascii="Times New Roman" w:eastAsia="Times New Roman" w:hAnsi="Times New Roman" w:cs="Times New Roman"/>
          <w:lang w:eastAsia="ru-RU"/>
        </w:rPr>
        <w:t>несостоявшимся</w:t>
      </w:r>
      <w:proofErr w:type="gramEnd"/>
      <w:r w:rsidRPr="00C917C9">
        <w:rPr>
          <w:rFonts w:ascii="Times New Roman" w:eastAsia="Times New Roman" w:hAnsi="Times New Roman" w:cs="Times New Roman"/>
          <w:lang w:eastAsia="ru-RU"/>
        </w:rPr>
        <w:t>.</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5.5.5.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5.5.6. Комиссия рассматривает вторые части заявок на участие в электронном аукционе, направленных в соответствии с ч. 19 ст. 68 Закона о контрактной системе, до принятия решения о соответствии пяти таких заявок требованиям, установленным документацией о таком аукционе. </w:t>
      </w:r>
      <w:proofErr w:type="gramStart"/>
      <w:r w:rsidRPr="00C917C9">
        <w:rPr>
          <w:rFonts w:ascii="Times New Roman" w:eastAsia="Times New Roman" w:hAnsi="Times New Roman" w:cs="Times New Roman"/>
          <w:lang w:eastAsia="ru-RU"/>
        </w:rPr>
        <w:t>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w:t>
      </w:r>
      <w:proofErr w:type="gramEnd"/>
      <w:r w:rsidRPr="00C917C9">
        <w:rPr>
          <w:rFonts w:ascii="Times New Roman" w:eastAsia="Times New Roman" w:hAnsi="Times New Roman" w:cs="Times New Roman"/>
          <w:lang w:eastAsia="ru-RU"/>
        </w:rPr>
        <w:t xml:space="preserve"> низкую цену контракта, и осуществляется с учетом ранжирования данных заявок в соответствии с ч. 18 ст. 68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C917C9">
        <w:rPr>
          <w:rFonts w:ascii="Times New Roman" w:eastAsia="Times New Roman" w:hAnsi="Times New Roman" w:cs="Times New Roman"/>
          <w:lang w:eastAsia="ru-RU"/>
        </w:rPr>
        <w:t>с даты размещения</w:t>
      </w:r>
      <w:proofErr w:type="gramEnd"/>
      <w:r w:rsidRPr="00C917C9">
        <w:rPr>
          <w:rFonts w:ascii="Times New Roman" w:eastAsia="Times New Roman" w:hAnsi="Times New Roman" w:cs="Times New Roman"/>
          <w:lang w:eastAsia="ru-RU"/>
        </w:rPr>
        <w:t xml:space="preserve"> на электронной площадке протокола проведения электронного аукциона.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5.5.7. Заявка на участие в электронном аукционе признается не соответствующей требованиям, установленным документацией о таком аукционе, в случае: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непредставления документов и информации, которые предусмотрены п. п. 1, </w:t>
      </w:r>
      <w:hyperlink r:id="rId7" w:history="1">
        <w:r w:rsidRPr="00C917C9">
          <w:rPr>
            <w:rFonts w:ascii="Times New Roman" w:eastAsia="Times New Roman" w:hAnsi="Times New Roman" w:cs="Times New Roman"/>
            <w:color w:val="0000FF"/>
            <w:u w:val="single"/>
            <w:lang w:eastAsia="ru-RU"/>
          </w:rPr>
          <w:t>3</w:t>
        </w:r>
      </w:hyperlink>
      <w:r w:rsidRPr="00C917C9">
        <w:rPr>
          <w:rFonts w:ascii="Times New Roman" w:eastAsia="Times New Roman" w:hAnsi="Times New Roman" w:cs="Times New Roman"/>
          <w:lang w:eastAsia="ru-RU"/>
        </w:rPr>
        <w:t xml:space="preserve"> - </w:t>
      </w:r>
      <w:hyperlink r:id="rId8" w:history="1">
        <w:r w:rsidRPr="00C917C9">
          <w:rPr>
            <w:rFonts w:ascii="Times New Roman" w:eastAsia="Times New Roman" w:hAnsi="Times New Roman" w:cs="Times New Roman"/>
            <w:color w:val="0000FF"/>
            <w:u w:val="single"/>
            <w:lang w:eastAsia="ru-RU"/>
          </w:rPr>
          <w:t>5</w:t>
        </w:r>
      </w:hyperlink>
      <w:r w:rsidRPr="00C917C9">
        <w:rPr>
          <w:rFonts w:ascii="Times New Roman" w:eastAsia="Times New Roman" w:hAnsi="Times New Roman" w:cs="Times New Roman"/>
          <w:lang w:eastAsia="ru-RU"/>
        </w:rPr>
        <w:t xml:space="preserve">, </w:t>
      </w:r>
      <w:hyperlink r:id="rId9" w:history="1">
        <w:r w:rsidRPr="00C917C9">
          <w:rPr>
            <w:rFonts w:ascii="Times New Roman" w:eastAsia="Times New Roman" w:hAnsi="Times New Roman" w:cs="Times New Roman"/>
            <w:color w:val="0000FF"/>
            <w:u w:val="single"/>
            <w:lang w:eastAsia="ru-RU"/>
          </w:rPr>
          <w:t>7</w:t>
        </w:r>
      </w:hyperlink>
      <w:r w:rsidRPr="00C917C9">
        <w:rPr>
          <w:rFonts w:ascii="Times New Roman" w:eastAsia="Times New Roman" w:hAnsi="Times New Roman" w:cs="Times New Roman"/>
          <w:lang w:eastAsia="ru-RU"/>
        </w:rPr>
        <w:t xml:space="preserve"> и 8 ч. 2 ст. 62, </w:t>
      </w:r>
      <w:hyperlink r:id="rId10" w:history="1">
        <w:r w:rsidRPr="00C917C9">
          <w:rPr>
            <w:rFonts w:ascii="Times New Roman" w:eastAsia="Times New Roman" w:hAnsi="Times New Roman" w:cs="Times New Roman"/>
            <w:color w:val="0000FF"/>
            <w:u w:val="single"/>
            <w:lang w:eastAsia="ru-RU"/>
          </w:rPr>
          <w:t>ч. 3</w:t>
        </w:r>
      </w:hyperlink>
      <w:r w:rsidRPr="00C917C9">
        <w:rPr>
          <w:rFonts w:ascii="Times New Roman" w:eastAsia="Times New Roman" w:hAnsi="Times New Roman" w:cs="Times New Roman"/>
          <w:lang w:eastAsia="ru-RU"/>
        </w:rPr>
        <w:t xml:space="preserve"> и 5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таком</w:t>
      </w:r>
      <w:proofErr w:type="gramEnd"/>
      <w:r w:rsidRPr="00C917C9">
        <w:rPr>
          <w:rFonts w:ascii="Times New Roman" w:eastAsia="Times New Roman" w:hAnsi="Times New Roman" w:cs="Times New Roman"/>
          <w:lang w:eastAsia="ru-RU"/>
        </w:rPr>
        <w:t xml:space="preserve">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несоответствия участника такого аукциона требованиям, установленным в соответствии с частью 1, частями 1.1 и 2 </w:t>
      </w:r>
      <w:r w:rsidRPr="00C917C9">
        <w:rPr>
          <w:rFonts w:ascii="Times New Roman" w:eastAsia="Times New Roman" w:hAnsi="Times New Roman" w:cs="Times New Roman"/>
          <w:color w:val="0000FF"/>
          <w:lang w:eastAsia="ru-RU"/>
        </w:rPr>
        <w:t xml:space="preserve">и 2.1 </w:t>
      </w:r>
      <w:r w:rsidRPr="00C917C9">
        <w:rPr>
          <w:rFonts w:ascii="Times New Roman" w:eastAsia="Times New Roman" w:hAnsi="Times New Roman" w:cs="Times New Roman"/>
          <w:lang w:eastAsia="ru-RU"/>
        </w:rPr>
        <w:t>(при наличии таких требований) статьи 31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C917C9">
        <w:rPr>
          <w:rFonts w:ascii="Times New Roman" w:eastAsia="Times New Roman" w:hAnsi="Times New Roman" w:cs="Times New Roman"/>
          <w:lang w:eastAsia="ru-RU"/>
        </w:rPr>
        <w:t xml:space="preserve">Указанный протокол должен содержать информацию о порядковых </w:t>
      </w:r>
      <w:r w:rsidRPr="00C917C9">
        <w:rPr>
          <w:rFonts w:ascii="Times New Roman" w:eastAsia="Times New Roman" w:hAnsi="Times New Roman" w:cs="Times New Roman"/>
          <w:lang w:eastAsia="ru-RU"/>
        </w:rPr>
        <w:lastRenderedPageBreak/>
        <w:t>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Комиссии в отношении каждой заявки на участие в таком аукционе.</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5.5.9. Участник электронного аукциона, который предложил наиболее низкую цену контракта, и заявка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5.5.10. В случае если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5.5.11. </w:t>
      </w:r>
      <w:proofErr w:type="gramStart"/>
      <w:r w:rsidRPr="00C917C9">
        <w:rPr>
          <w:rFonts w:ascii="Times New Roman" w:eastAsia="Times New Roman" w:hAnsi="Times New Roman" w:cs="Times New Roman"/>
          <w:lang w:eastAsia="ru-RU"/>
        </w:rPr>
        <w:t>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или не подано ни одной заявки,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w:t>
      </w:r>
      <w:proofErr w:type="gramEnd"/>
      <w:r w:rsidRPr="00C917C9">
        <w:rPr>
          <w:rFonts w:ascii="Times New Roman" w:eastAsia="Times New Roman" w:hAnsi="Times New Roman" w:cs="Times New Roman"/>
          <w:lang w:eastAsia="ru-RU"/>
        </w:rPr>
        <w:t xml:space="preserve"> документы на предмет соответствия требованиям </w:t>
      </w:r>
      <w:hyperlink r:id="rId11"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о контрактной системе и документации о таком аукционе либо о несоответствии данного участника и поданной им заявки требованиям Закона о контрактной системе и (или) документации о таком аукционе с обоснованием этого решения, в том числе с указанием положений названного Закона</w:t>
      </w:r>
      <w:proofErr w:type="gramEnd"/>
      <w:r w:rsidRPr="00C917C9">
        <w:rPr>
          <w:rFonts w:ascii="Times New Roman" w:eastAsia="Times New Roman" w:hAnsi="Times New Roman" w:cs="Times New Roman"/>
          <w:lang w:eastAsia="ru-RU"/>
        </w:rPr>
        <w:t xml:space="preserve"> и (или) документации о таком аукционе, которым не соответствует единственная заявка на участие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 соответствии участника такого аукциона и поданной им заявки требованиям Закона о контрактной системе и документации о таком аукционе либо о несоответствии указанного участника и поданной им заявки на участие в таком аукционе требованиям Закона о контрактной системе и (или)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5.5.12. </w:t>
      </w:r>
      <w:proofErr w:type="gramStart"/>
      <w:r w:rsidRPr="00C917C9">
        <w:rPr>
          <w:rFonts w:ascii="Times New Roman" w:eastAsia="Times New Roman" w:hAnsi="Times New Roman" w:cs="Times New Roman"/>
          <w:lang w:eastAsia="ru-RU"/>
        </w:rPr>
        <w:t>В случае если электронный аукцион признан несостоявшимся в связи с тем, что Комиссией принято решение о признании только одного участника закупки, подавшего заявку на участие в таком аукционе, его участником,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w:t>
      </w:r>
      <w:proofErr w:type="gramEnd"/>
      <w:r w:rsidRPr="00C917C9">
        <w:rPr>
          <w:rFonts w:ascii="Times New Roman" w:eastAsia="Times New Roman" w:hAnsi="Times New Roman" w:cs="Times New Roman"/>
          <w:lang w:eastAsia="ru-RU"/>
        </w:rPr>
        <w:t xml:space="preserve"> требованиям Закона о контрактной системе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решение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данной заявки требованиям Закона о контрактной системе и (или) документации о таком аукционе с обоснованием указанного решения, в том числе с указанием положений названного Закона и (или) документации о</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таком</w:t>
      </w:r>
      <w:proofErr w:type="gramEnd"/>
      <w:r w:rsidRPr="00C917C9">
        <w:rPr>
          <w:rFonts w:ascii="Times New Roman" w:eastAsia="Times New Roman" w:hAnsi="Times New Roman" w:cs="Times New Roman"/>
          <w:lang w:eastAsia="ru-RU"/>
        </w:rPr>
        <w:t xml:space="preserve"> аукционе, которым не соответствует эта заявка;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решение каждого члена Комиссии о соответствии единственного участника такого </w:t>
      </w:r>
      <w:r w:rsidRPr="00C917C9">
        <w:rPr>
          <w:rFonts w:ascii="Times New Roman" w:eastAsia="Times New Roman" w:hAnsi="Times New Roman" w:cs="Times New Roman"/>
          <w:lang w:eastAsia="ru-RU"/>
        </w:rPr>
        <w:lastRenderedPageBreak/>
        <w:t>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поданной им заявки на участие в таком аукционе требованиям названного Закона и (или) документации о таком аукционе.</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5.5.13. </w:t>
      </w:r>
      <w:proofErr w:type="gramStart"/>
      <w:r w:rsidRPr="00C917C9">
        <w:rPr>
          <w:rFonts w:ascii="Times New Roman" w:eastAsia="Times New Roman" w:hAnsi="Times New Roman" w:cs="Times New Roman"/>
          <w:lang w:eastAsia="ru-RU"/>
        </w:rPr>
        <w:t>В случае если электронный аукцион признан несостоявшимся в связи с тем, что в течение десяти минут после начала проведения такого аукциона ни один из его участников не подал предложение о цене контракта,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w:t>
      </w:r>
      <w:proofErr w:type="gramEnd"/>
      <w:r w:rsidRPr="00C917C9">
        <w:rPr>
          <w:rFonts w:ascii="Times New Roman" w:eastAsia="Times New Roman" w:hAnsi="Times New Roman" w:cs="Times New Roman"/>
          <w:lang w:eastAsia="ru-RU"/>
        </w:rPr>
        <w:t xml:space="preserve"> и указанные документы на предмет соответствия требованиям </w:t>
      </w:r>
      <w:hyperlink r:id="rId12"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 направляет оператору электронной площадки протокол подведения итогов такого аукциона,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решение о соответствии участников такого аукциона и поданных ими заявок на участие в нем требованиям </w:t>
      </w:r>
      <w:hyperlink r:id="rId13"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или о несоответствии участников такого аукциона и данных заявок требованиям Закона о контрактной системе и (или) документации о таком аукционе с обоснованием указанного решения, в том числе с указанием положений документации о таком аукционе, которым не</w:t>
      </w:r>
      <w:proofErr w:type="gramEnd"/>
      <w:r w:rsidRPr="00C917C9">
        <w:rPr>
          <w:rFonts w:ascii="Times New Roman" w:eastAsia="Times New Roman" w:hAnsi="Times New Roman" w:cs="Times New Roman"/>
          <w:lang w:eastAsia="ru-RU"/>
        </w:rPr>
        <w:t xml:space="preserve"> соответствуют данные заявки, содержания данных заявок, которое не соответствует требованиям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решение каждого члена Комиссии о соответствии участников такого аукциона и поданных ими заявок на участие в таком аукционе требованиям </w:t>
      </w:r>
      <w:hyperlink r:id="rId14"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или о несоответствии участников такого аукциона и поданных ими заявок требованиям названного Закона и (или)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5.5.14. При осуществлении процедуры определения поставщика (подрядчика, исполнителя) путем проведения электронного аукциона Комиссия также выполняет иные действия в соответствии с положениями </w:t>
      </w:r>
      <w:hyperlink r:id="rId15"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5.6. Запрос котировок.</w:t>
      </w:r>
      <w:r w:rsidRPr="00C917C9">
        <w:rPr>
          <w:rFonts w:ascii="Times New Roman" w:eastAsia="Times New Roman" w:hAnsi="Times New Roman" w:cs="Times New Roman"/>
          <w:lang w:eastAsia="ru-RU"/>
        </w:rPr>
        <w:t xml:space="preserve"> При осуществлении процедуры определения поставщика (подрядчика, исполнителя) путем запроса котировок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5.6.1. Комиссия вскрывает конверты с заявками на участие в запросе котировок и открывает доступ </w:t>
      </w:r>
      <w:proofErr w:type="gramStart"/>
      <w:r w:rsidRPr="00C917C9">
        <w:rPr>
          <w:rFonts w:ascii="Times New Roman" w:eastAsia="Times New Roman" w:hAnsi="Times New Roman" w:cs="Times New Roman"/>
          <w:lang w:eastAsia="ru-RU"/>
        </w:rPr>
        <w:t>к поданным в форме электронных документов заявкам на участие в запросе котировок во время</w:t>
      </w:r>
      <w:proofErr w:type="gramEnd"/>
      <w:r w:rsidRPr="00C917C9">
        <w:rPr>
          <w:rFonts w:ascii="Times New Roman" w:eastAsia="Times New Roman" w:hAnsi="Times New Roman" w:cs="Times New Roman"/>
          <w:lang w:eastAsia="ru-RU"/>
        </w:rPr>
        <w:t xml:space="preserve">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вскрывается или доступ к поданной в форме электронного документа заявке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объявляются при вскрытии конвертов с такими заявками и (или) открытии доступа к поданным в форме электронных документов таким заявкам.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917C9">
        <w:rPr>
          <w:rFonts w:ascii="Times New Roman" w:eastAsia="Times New Roman" w:hAnsi="Times New Roman" w:cs="Times New Roman"/>
          <w:lang w:eastAsia="ru-RU"/>
        </w:rPr>
        <w:t xml:space="preserve">5.6.2. </w:t>
      </w:r>
      <w:proofErr w:type="gramStart"/>
      <w:r w:rsidRPr="00C917C9">
        <w:rPr>
          <w:rFonts w:ascii="Times New Roman" w:eastAsia="Times New Roman" w:hAnsi="Times New Roman" w:cs="Times New Roman"/>
          <w:lang w:eastAsia="ru-RU"/>
        </w:rPr>
        <w:t>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Единая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C917C9">
        <w:rPr>
          <w:rFonts w:ascii="Times New Roman" w:eastAsia="Times New Roman" w:hAnsi="Times New Roman" w:cs="Times New Roman"/>
          <w:lang w:eastAsia="ru-RU"/>
        </w:rPr>
        <w:t xml:space="preserve"> (или) открытия доступа к поданным в форме электронных документов таким заявкам.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5.6.3.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5.6.4. </w:t>
      </w:r>
      <w:proofErr w:type="gramStart"/>
      <w:r w:rsidRPr="00C917C9">
        <w:rPr>
          <w:rFonts w:ascii="Times New Roman" w:eastAsia="Times New Roman" w:hAnsi="Times New Roman" w:cs="Times New Roman"/>
          <w:lang w:eastAsia="ru-RU"/>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C917C9">
        <w:rPr>
          <w:rFonts w:ascii="Times New Roman" w:eastAsia="Times New Roman" w:hAnsi="Times New Roman" w:cs="Times New Roman"/>
          <w:lang w:eastAsia="ru-RU"/>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поступила ранее других заявок на участие в запросе котировок, в которых предложена такая же цена.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5.6.5. </w:t>
      </w:r>
      <w:proofErr w:type="gramStart"/>
      <w:r w:rsidRPr="00C917C9">
        <w:rPr>
          <w:rFonts w:ascii="Times New Roman" w:eastAsia="Times New Roman" w:hAnsi="Times New Roman" w:cs="Times New Roman"/>
          <w:lang w:eastAsia="ru-RU"/>
        </w:rPr>
        <w:t xml:space="preserve">Комиссия не рассматривает и отклоняет заявки на участие в запросе котировок, если </w:t>
      </w:r>
      <w:r w:rsidRPr="00C917C9">
        <w:rPr>
          <w:rFonts w:ascii="Times New Roman" w:eastAsia="Times New Roman" w:hAnsi="Times New Roman" w:cs="Times New Roman"/>
          <w:lang w:eastAsia="ru-RU"/>
        </w:rPr>
        <w:lastRenderedPageBreak/>
        <w:t xml:space="preserve">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r:id="rId16" w:history="1">
        <w:r w:rsidRPr="00C917C9">
          <w:rPr>
            <w:rFonts w:ascii="Times New Roman" w:eastAsia="Times New Roman" w:hAnsi="Times New Roman" w:cs="Times New Roman"/>
            <w:color w:val="0000FF"/>
            <w:u w:val="single"/>
            <w:lang w:eastAsia="ru-RU"/>
          </w:rPr>
          <w:t>ч. 3 ст. 73</w:t>
        </w:r>
      </w:hyperlink>
      <w:r w:rsidRPr="00C917C9">
        <w:rPr>
          <w:rFonts w:ascii="Times New Roman" w:eastAsia="Times New Roman" w:hAnsi="Times New Roman" w:cs="Times New Roman"/>
          <w:lang w:eastAsia="ru-RU"/>
        </w:rPr>
        <w:t xml:space="preserve"> Закона о</w:t>
      </w:r>
      <w:proofErr w:type="gramEnd"/>
      <w:r w:rsidRPr="00C917C9">
        <w:rPr>
          <w:rFonts w:ascii="Times New Roman" w:eastAsia="Times New Roman" w:hAnsi="Times New Roman" w:cs="Times New Roman"/>
          <w:lang w:eastAsia="ru-RU"/>
        </w:rPr>
        <w:t xml:space="preserve">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Отклонение заявок на участие в запросе котировок по иным основаниям не допускается.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5.6.7.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C917C9">
        <w:rPr>
          <w:rFonts w:ascii="Times New Roman" w:eastAsia="Times New Roman" w:hAnsi="Times New Roman" w:cs="Times New Roman"/>
          <w:lang w:eastAsia="ru-RU"/>
        </w:rPr>
        <w:t>о</w:t>
      </w:r>
      <w:proofErr w:type="gramEnd"/>
      <w:r w:rsidRPr="00C917C9">
        <w:rPr>
          <w:rFonts w:ascii="Times New Roman" w:eastAsia="Times New Roman" w:hAnsi="Times New Roman" w:cs="Times New Roman"/>
          <w:lang w:eastAsia="ru-RU"/>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w:t>
      </w:r>
      <w:hyperlink r:id="rId17"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 и положений извещения о проведении запроса </w:t>
      </w:r>
      <w:proofErr w:type="gramStart"/>
      <w:r w:rsidRPr="00C917C9">
        <w:rPr>
          <w:rFonts w:ascii="Times New Roman" w:eastAsia="Times New Roman" w:hAnsi="Times New Roman" w:cs="Times New Roman"/>
          <w:lang w:eastAsia="ru-RU"/>
        </w:rPr>
        <w:t>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w:t>
      </w:r>
      <w:proofErr w:type="gramEnd"/>
      <w:r w:rsidRPr="00C917C9">
        <w:rPr>
          <w:rFonts w:ascii="Times New Roman" w:eastAsia="Times New Roman" w:hAnsi="Times New Roman" w:cs="Times New Roman"/>
          <w:lang w:eastAsia="ru-RU"/>
        </w:rPr>
        <w:t xml:space="preserve">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C917C9">
        <w:rPr>
          <w:rFonts w:ascii="Times New Roman" w:eastAsia="Times New Roman" w:hAnsi="Times New Roman" w:cs="Times New Roman"/>
          <w:lang w:eastAsia="ru-RU"/>
        </w:rPr>
        <w:t>предложение</w:t>
      </w:r>
      <w:proofErr w:type="gramEnd"/>
      <w:r w:rsidRPr="00C917C9">
        <w:rPr>
          <w:rFonts w:ascii="Times New Roman" w:eastAsia="Times New Roman" w:hAnsi="Times New Roman" w:cs="Times New Roman"/>
          <w:lang w:eastAsia="ru-RU"/>
        </w:rPr>
        <w:t xml:space="preserve"> о цене контракта которого содержит лучшие условия по цене контракта, следующие после предложенных победителем запроса котировок условий.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5.6.8. Протокол рассмотрения и оценки заявок на участие в запросе котировок подписывается всеми присутствующими на заседании членами Комиссии и в день его подписания размещается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5.6.9. В случае если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5.6.10. При осуществлении процедуры определения поставщика (подрядчика, исполнителя) путем запроса котировок Комиссия также выполняет иные действия в соответствии с положениями </w:t>
      </w:r>
      <w:hyperlink r:id="rId18"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5.7. Запрос предложений</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запроса предложений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5.7.1. Комиссией при рассмотрении заявок на участие в запросе предложений и окончательных предложений вскрываются поступившие конверты с заявками на участие в запросе </w:t>
      </w:r>
      <w:proofErr w:type="gramStart"/>
      <w:r w:rsidRPr="00C917C9">
        <w:rPr>
          <w:rFonts w:ascii="Times New Roman" w:eastAsia="Times New Roman" w:hAnsi="Times New Roman" w:cs="Times New Roman"/>
          <w:lang w:eastAsia="ru-RU"/>
        </w:rPr>
        <w:t>предложений</w:t>
      </w:r>
      <w:proofErr w:type="gramEnd"/>
      <w:r w:rsidRPr="00C917C9">
        <w:rPr>
          <w:rFonts w:ascii="Times New Roman" w:eastAsia="Times New Roman" w:hAnsi="Times New Roman" w:cs="Times New Roman"/>
          <w:lang w:eastAsia="ru-RU"/>
        </w:rPr>
        <w:t xml:space="preserve"> и открывается доступ к поданным в форме электронных документов заявкам на участие в запросе предложений.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5.7.2.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5.7.3. </w:t>
      </w:r>
      <w:proofErr w:type="gramStart"/>
      <w:r w:rsidRPr="00C917C9">
        <w:rPr>
          <w:rFonts w:ascii="Times New Roman" w:eastAsia="Times New Roman" w:hAnsi="Times New Roman" w:cs="Times New Roman"/>
          <w:lang w:eastAsia="ru-RU"/>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5.7.4. Вскрытие конвертов с окончательными предложениями и (или) открытие доступа к </w:t>
      </w:r>
      <w:r w:rsidRPr="00C917C9">
        <w:rPr>
          <w:rFonts w:ascii="Times New Roman" w:eastAsia="Times New Roman" w:hAnsi="Times New Roman" w:cs="Times New Roman"/>
          <w:lang w:eastAsia="ru-RU"/>
        </w:rPr>
        <w:lastRenderedPageBreak/>
        <w:t>поданным в форме электронных документов окончательным предложениям осуществляются Комиссией на следующий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(или) открытии доступа к поданным в форме электронных документов окончательным предложениям.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5.7.5.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удовлетворяет потребности заказчика в товарах, работах, услугах.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5.7.6.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5.7.7. При осуществлении процедуры определения поставщика (подрядчика, исполнителя) путем запроса предложений Комиссия также выполняет иные действия в соответствии с положениями </w:t>
      </w:r>
      <w:hyperlink r:id="rId19"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spacing w:after="0" w:line="240" w:lineRule="auto"/>
        <w:ind w:left="360"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ПОРЯДОК ФОРМИРОВАНИЯ И РАБОТЫ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6.1. Комиссия является коллегиальным постоянно действующим органом. </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Состав Единой комиссии, ее председатель, заместитель председателя, </w:t>
      </w:r>
      <w:proofErr w:type="gramStart"/>
      <w:r w:rsidRPr="00C917C9">
        <w:rPr>
          <w:rFonts w:ascii="Times New Roman" w:eastAsia="Times New Roman" w:hAnsi="Times New Roman" w:cs="Times New Roman"/>
          <w:lang w:eastAsia="ru-RU"/>
        </w:rPr>
        <w:t>секретарь</w:t>
      </w:r>
      <w:proofErr w:type="gramEnd"/>
      <w:r w:rsidRPr="00C917C9">
        <w:rPr>
          <w:rFonts w:ascii="Times New Roman" w:eastAsia="Times New Roman" w:hAnsi="Times New Roman" w:cs="Times New Roman"/>
          <w:lang w:eastAsia="ru-RU"/>
        </w:rPr>
        <w:t xml:space="preserve"> и члены Единой комиссии утверждаются нормативно-правовым актом Заказчика.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6.2. Комиссия формируется преимущественно из числа должностных лиц администрации сельского поселения Красносамарское муниципального района Кинельский Самарской области.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6.3.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6.4. Решение о создании Комиссии принимается заказчиком до начала проведения закупок. При этом определяются состав Комиссии и порядок ее работы, назначается председатель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6.5.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6.6. </w:t>
      </w:r>
      <w:proofErr w:type="gramStart"/>
      <w:r w:rsidRPr="00C917C9">
        <w:rPr>
          <w:rFonts w:ascii="Times New Roman" w:eastAsia="Times New Roman" w:hAnsi="Times New Roman" w:cs="Times New Roman"/>
          <w:lang w:eastAsia="ru-RU"/>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 xml:space="preserve">бабушкой и внуками), полнородными и </w:t>
      </w:r>
      <w:proofErr w:type="spellStart"/>
      <w:r w:rsidRPr="00C917C9">
        <w:rPr>
          <w:rFonts w:ascii="Times New Roman" w:eastAsia="Times New Roman" w:hAnsi="Times New Roman" w:cs="Times New Roman"/>
          <w:lang w:eastAsia="ru-RU"/>
        </w:rPr>
        <w:t>неполнородными</w:t>
      </w:r>
      <w:proofErr w:type="spellEnd"/>
      <w:r w:rsidRPr="00C917C9">
        <w:rPr>
          <w:rFonts w:ascii="Times New Roman" w:eastAsia="Times New Roman" w:hAnsi="Times New Roman" w:cs="Times New Roman"/>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w:t>
      </w:r>
      <w:r w:rsidRPr="00C917C9">
        <w:rPr>
          <w:rFonts w:ascii="Times New Roman" w:eastAsia="Times New Roman" w:hAnsi="Times New Roman" w:cs="Times New Roman"/>
          <w:lang w:eastAsia="ru-RU"/>
        </w:rPr>
        <w:lastRenderedPageBreak/>
        <w:t>должностными лицами контрольных органов в сфере закупок.</w:t>
      </w:r>
      <w:proofErr w:type="gramEnd"/>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6.7. Замена члена Комиссии допускается только по решению Заказчика.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6.9. Уведомление членов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6.10. Секретарь Комиссии осуществляет подготовку заседаний Комиссии, включая оформление и рассылку необходимых документов, информирование членов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6.11. Члены Комиссии, виновные в нарушении законодательства Российской Федерации закупках товаров, работ, услуг для государственных и муниципальных нужд, нужд, а также иных нормативных правовых актов Российской Федерации и настоящего Положения, несут дисциплинарную, административную, уголовную ответственность в соответствии с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СОСТАВ, ПРАВА И ОБЯЗАННОСТИ КОМИССИИ, ЕЕ ОТДЕЛЬНЫХ ЧЛЕНОВ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 Состав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7.1.1. Председатель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7.1.2. Заместитель председателя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7.1.3. Секретарь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7.1.4. Постоянные члены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7.1.5. Привлеченные члены Комиссии (при необходимости).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7.2. Число членов Комиссии должно быть не менее чем пять человек.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7.3.</w:t>
      </w:r>
      <w:r w:rsidRPr="00C917C9">
        <w:rPr>
          <w:rFonts w:ascii="Times New Roman" w:eastAsia="Times New Roman" w:hAnsi="Times New Roman" w:cs="Times New Roman"/>
          <w:b/>
          <w:lang w:eastAsia="ru-RU"/>
        </w:rPr>
        <w:t xml:space="preserve"> Комиссия обязана: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7.3.1.Проверять соответствие участников размещения закупки предъявляемым к ним требованиям, установленным законодательством Российской Федерации и документацией о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7.3.2.Не допускать участника размещения закупки к участию в процедуре закупки в случаях, установленных законодательством Российской Федерации о размещении закупок;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7.3.3. Исполнять предписания уполномоченных на осуществление контроля в сфере размещения закупок органов </w:t>
      </w:r>
      <w:proofErr w:type="gramStart"/>
      <w:r w:rsidRPr="00C917C9">
        <w:rPr>
          <w:rFonts w:ascii="Times New Roman" w:eastAsia="Times New Roman" w:hAnsi="Times New Roman" w:cs="Times New Roman"/>
          <w:lang w:eastAsia="ru-RU"/>
        </w:rPr>
        <w:t>власти</w:t>
      </w:r>
      <w:proofErr w:type="gramEnd"/>
      <w:r w:rsidRPr="00C917C9">
        <w:rPr>
          <w:rFonts w:ascii="Times New Roman" w:eastAsia="Times New Roman" w:hAnsi="Times New Roman" w:cs="Times New Roman"/>
          <w:lang w:eastAsia="ru-RU"/>
        </w:rPr>
        <w:t xml:space="preserve"> об устранении выявленных ими нарушений законодательства Российской Федерации и (или) иных нормативных правовых актов Российской Федерации о размещении закупок;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7.3.4. Вносить представленные участниками размещения закупок разъяснения положений, поданных ими, в том числе и в электронной форме, документов и заявок на участие в процедуре в Протокол вскрытия конвертов;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7.3.5. Оценивать и сопоставлять заявки участников в установленном законодательством РФ порядке;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7.3.6. Учитывать преимущества в пользу заявок участников, поданных от имени учреждений уголовно-исполнительной системы и (или) организаций инвалидов, и (или) субъектов малого предпринимательства, социально ориентированных некоммерческих организаций в случае, если в извещении о проведении процедуры содержалось указание на такие преимущества.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7.4. </w:t>
      </w:r>
      <w:r w:rsidRPr="00C917C9">
        <w:rPr>
          <w:rFonts w:ascii="Times New Roman" w:eastAsia="Times New Roman" w:hAnsi="Times New Roman" w:cs="Times New Roman"/>
          <w:b/>
          <w:lang w:eastAsia="ru-RU"/>
        </w:rPr>
        <w:t>Комиссия вправе: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7.4.1.</w:t>
      </w:r>
      <w:proofErr w:type="gramStart"/>
      <w:r w:rsidRPr="00C917C9">
        <w:rPr>
          <w:rFonts w:ascii="Times New Roman" w:eastAsia="Times New Roman" w:hAnsi="Times New Roman" w:cs="Times New Roman"/>
          <w:lang w:eastAsia="ru-RU"/>
        </w:rPr>
        <w:t>Обращаться к заказчику с требованиями незамедлительно запросить</w:t>
      </w:r>
      <w:proofErr w:type="gramEnd"/>
      <w:r w:rsidRPr="00C917C9">
        <w:rPr>
          <w:rFonts w:ascii="Times New Roman" w:eastAsia="Times New Roman" w:hAnsi="Times New Roman" w:cs="Times New Roman"/>
          <w:lang w:eastAsia="ru-RU"/>
        </w:rPr>
        <w:t xml:space="preserve"> у соответствующих органов и организаций сведения: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проведении ликвидации участника размещения заказа – юридического лица, подавшего заявку на участие в конкурсе, котировочную заявку или заявку на участие в аукционе;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проведении процедуры банкротства в отношении такого участника – юридического лица, индивидуального предпринимателя;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приостановлении</w:t>
      </w:r>
      <w:proofErr w:type="gramEnd"/>
      <w:r w:rsidRPr="00C917C9">
        <w:rPr>
          <w:rFonts w:ascii="Times New Roman" w:eastAsia="Times New Roman" w:hAnsi="Times New Roman" w:cs="Times New Roman"/>
          <w:lang w:eastAsia="ru-RU"/>
        </w:rPr>
        <w:t xml:space="preserve"> деятельности такого участника в порядке, предусмотренном Кодексом Российской Федерации об административных правонарушениях;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сведения о наличии задолженности такого участника по начисленным налогам, сборам и </w:t>
      </w:r>
      <w:r w:rsidRPr="00C917C9">
        <w:rPr>
          <w:rFonts w:ascii="Times New Roman" w:eastAsia="Times New Roman" w:hAnsi="Times New Roman" w:cs="Times New Roman"/>
          <w:lang w:eastAsia="ru-RU"/>
        </w:rPr>
        <w:lastRenderedPageBreak/>
        <w:t xml:space="preserve">иным обязательным платежам в бюджеты любого уровня и в государственные внебюджетные фонды за прошедший календарный год;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об обжаловании наличия таких задолженностей.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7.4.2. Потребовать от участников размещения заказа разъяснения положений поданных ими заявок на участие в закупке, в том числе и заявок, поданных в форме электронных документов, при регистрации указанных заявок;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7.4.3. При необходимости привлекать к своей работе экспертов, обладающих специальными знаниями, по предмету конкретной закупки;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w:t>
      </w:r>
      <w:r w:rsidRPr="00C917C9">
        <w:rPr>
          <w:rFonts w:ascii="Times New Roman" w:eastAsia="Times New Roman" w:hAnsi="Times New Roman" w:cs="Times New Roman"/>
          <w:b/>
          <w:lang w:eastAsia="ru-RU"/>
        </w:rPr>
        <w:t>Члены Комиссии обязаны: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7.5.1.Лично присутствовать на заседаниях Комиссии, отсутствие на заседании Комиссии допускается только по уважительным причинам в соответствии с трудовым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7.5.2. Не допускать разглашения сведений, ставших им известными в ходе проведения процедур размещения заказов, кроме случаев, прямо предусмотренных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7.5.3. Принимать решения в пределах своей компетенции.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7.5.4. Не проводить переговоры с участниками размещения закупок до проведения и (или) во время проведения процедур размещения закупки, кроме случаев обмена информацией, прямо предусмотренных законодательством Российской Федерации и документацией о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7.6. </w:t>
      </w:r>
      <w:r w:rsidRPr="00C917C9">
        <w:rPr>
          <w:rFonts w:ascii="Times New Roman" w:eastAsia="Times New Roman" w:hAnsi="Times New Roman" w:cs="Times New Roman"/>
          <w:b/>
          <w:lang w:eastAsia="ru-RU"/>
        </w:rPr>
        <w:t>Члены Комиссии вправе: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7.6.1.Знакомиться со всеми представленными на рассмотрение документами и сведениями, составляющими заявку на участие в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7.6.2.Проверять правильность содержания составляемых в ходе работы Комиссии протоколов, предлагать внесение в них замечаний относительно правильности отражения в этих Протоколах своего выступления;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7.6.3. В случае несогласия с результатами голосования прилагать к протоколу свое особое мнение;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7.6.4. Подписывать протоколы;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7.6.5.Выступать по вопросам повестки дня на заседаниях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w:t>
      </w:r>
      <w:r w:rsidRPr="00C917C9">
        <w:rPr>
          <w:rFonts w:ascii="Times New Roman" w:eastAsia="Times New Roman" w:hAnsi="Times New Roman" w:cs="Times New Roman"/>
          <w:b/>
          <w:lang w:eastAsia="ru-RU"/>
        </w:rPr>
        <w:t>Председатель:</w:t>
      </w:r>
      <w:r w:rsidRPr="00C917C9">
        <w:rPr>
          <w:rFonts w:ascii="Times New Roman" w:eastAsia="Times New Roman" w:hAnsi="Times New Roman" w:cs="Times New Roman"/>
          <w:lang w:eastAsia="ru-RU"/>
        </w:rPr>
        <w:t xml:space="preserve">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 Организует работу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7.7.2. Вносит предложения руководителю организации по вопросам, составляющим предмет деятельности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7.7.3. Осуществляет общее руководство работой Комиссии и обеспечивает выполнение настоящего Положения.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7.7.4.Утверждает график проведения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7.7.5. Решает вопрос о признании заседаний </w:t>
      </w:r>
      <w:proofErr w:type="gramStart"/>
      <w:r w:rsidRPr="00C917C9">
        <w:rPr>
          <w:rFonts w:ascii="Times New Roman" w:eastAsia="Times New Roman" w:hAnsi="Times New Roman" w:cs="Times New Roman"/>
          <w:lang w:eastAsia="ru-RU"/>
        </w:rPr>
        <w:t>правомочными</w:t>
      </w:r>
      <w:proofErr w:type="gramEnd"/>
      <w:r w:rsidRPr="00C917C9">
        <w:rPr>
          <w:rFonts w:ascii="Times New Roman" w:eastAsia="Times New Roman" w:hAnsi="Times New Roman" w:cs="Times New Roman"/>
          <w:lang w:eastAsia="ru-RU"/>
        </w:rPr>
        <w:t xml:space="preserve"> или выносит решение об их переносе из-за отсутствия необходимого количества членов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7.7.6. Открывает и ведет заседания Комиссии, объявляет перерывы.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7.7.7. Объявляет состав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7.7.8. Оглашает заявки участников.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7.7.9. Назначает членов Комиссии, которые будут осуществлять вскрытие конвертов с заявками на участие в конкурсе, запросе котировок и запросе предложений;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7.7.10. Объявляет сведения, подлежащие оглашению: на процедуре вскрытия конвертов, на рассмотрении и оценке заявок;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7.7.11.Объявляет победителя.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7.6.12. Объявляет заседание правомочным или выносит решение о его переносе из-за отсутствия необходимого количества членов.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7.7.13. В случае необходимости выносит на обсуждение Комиссии вопрос о привлечении к работе экспертов.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7.7.14. Подписывает протоколы, составленные в ходе работы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7.8. Заместитель председателя Комиссии выполняет функции председателя в период его отсутствия.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b/>
          <w:lang w:eastAsia="ru-RU"/>
        </w:rPr>
      </w:pPr>
      <w:r w:rsidRPr="00C917C9">
        <w:rPr>
          <w:rFonts w:ascii="Times New Roman" w:eastAsia="Times New Roman" w:hAnsi="Times New Roman" w:cs="Times New Roman"/>
          <w:lang w:eastAsia="ru-RU"/>
        </w:rPr>
        <w:t xml:space="preserve">7.9. </w:t>
      </w:r>
      <w:r w:rsidRPr="00C917C9">
        <w:rPr>
          <w:rFonts w:ascii="Times New Roman" w:eastAsia="Times New Roman" w:hAnsi="Times New Roman" w:cs="Times New Roman"/>
          <w:b/>
          <w:lang w:eastAsia="ru-RU"/>
        </w:rPr>
        <w:t>Секретарь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7.9.1. Ведет делопроизводство Комиссии (протоколы заседаний Комиссии, подписанные всеми членами Комиссии, переписку по вопросам деятельности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7.9.2. Принимает и регистрирует котировочные, конкурсные заявки, заявки для участия в запросе предложений;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7.9.3. Оформляет протоколом результаты рассмотрения и оценки заявок.  Протокол </w:t>
      </w:r>
      <w:r w:rsidRPr="00C917C9">
        <w:rPr>
          <w:rFonts w:ascii="Times New Roman" w:eastAsia="Times New Roman" w:hAnsi="Times New Roman" w:cs="Times New Roman"/>
          <w:lang w:eastAsia="ru-RU"/>
        </w:rPr>
        <w:lastRenderedPageBreak/>
        <w:t>подписывается всеми членами Комиссии и в день его подписания размещается уполномоченным должностным лицом, на официальном сайте.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7.9.4. В протоколе отражает список присутствовавших на заседании членов Комиссии, сводную таблицу предложений всех участников процедур, результаты голосования и составленный по ранжиру список заявок с присвоенным по результатам оценки и сопоставления заявок номером заявки.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7.9.5. Выдает второй экземпляр протокола заседания Комиссии победителю процедуры.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7.9.6. Осуществляет подготовку заседаний Комиссии, информирование членов Комиссии по всем вопросам, относящимся к их функциям, в том числе извещает лиц, принимающих участие в работе Комиссии, о времени и месте проведения заседаний не менее чем за 5 рабочих дней до их начала и обеспечивает членов Комиссии необходимыми материалами.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7.9.7. Выполняет текущую работу по указаниям председателя Комиссии и его заместителя;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7.9.8.Осуществляет иные действия организационно-технического характера.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ВЗАИМОДЕЙСТВИЕ КОМИССИИ И КОНТРАКТНОГО УПРАВЛЯЮЩЕГО</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 Контрактный Управляющий взаимодействует с Комиссией по вопросам организации работы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8.1.1</w:t>
      </w:r>
      <w:proofErr w:type="gramStart"/>
      <w:r w:rsidRPr="00C917C9">
        <w:rPr>
          <w:rFonts w:ascii="Times New Roman" w:eastAsia="Times New Roman" w:hAnsi="Times New Roman" w:cs="Times New Roman"/>
          <w:lang w:eastAsia="ru-RU"/>
        </w:rPr>
        <w:t xml:space="preserve"> С</w:t>
      </w:r>
      <w:proofErr w:type="gramEnd"/>
      <w:r w:rsidRPr="00C917C9">
        <w:rPr>
          <w:rFonts w:ascii="Times New Roman" w:eastAsia="Times New Roman" w:hAnsi="Times New Roman" w:cs="Times New Roman"/>
          <w:lang w:eastAsia="ru-RU"/>
        </w:rPr>
        <w:t xml:space="preserve"> Председателем Комиссии либо с заместителем председателя Комиссии по согласованию даты и времени созыва Комиссии;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8.1.2. С Председателем Комиссии либо с заместителем председателя Комиссии по утверждению графика проведения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8.1.3. С секретарем Комиссии по ведению протоколов заседания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8.1.4. С членами Комиссии по вопросам подписания протоколов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3"/>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РЕГЛАМЕНТ ДЕЯТЕЛЬНОСТИ КОМИССИИ</w:t>
      </w:r>
    </w:p>
    <w:p w:rsidR="003663BB" w:rsidRPr="00C917C9" w:rsidRDefault="003663BB" w:rsidP="003663BB">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9.1. Заседания Комиссии проводятся по мере необходимости. Комиссия правомочна выполнять свои функции, если на заседании присутствует не менее 50% ее списочного состава;</w:t>
      </w:r>
    </w:p>
    <w:p w:rsidR="003663BB" w:rsidRPr="00C917C9" w:rsidRDefault="003663BB" w:rsidP="003663BB">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9.2. Решения Комиссии принимаются простым большинством голосов от числа присутствующих на заседании и оформляются протоколом. При равенстве голосов голос председателя является решающим. При голосовании каждый член Комиссии имеет один голос. Голосование осуществляется открыто. Проведение заочного голосования, а также делегирование своих полномочий членами комиссии иным лицам не допускается.</w:t>
      </w:r>
    </w:p>
    <w:p w:rsidR="003663BB" w:rsidRPr="00C917C9" w:rsidRDefault="003663BB" w:rsidP="003663BB">
      <w:pPr>
        <w:widowControl w:val="0"/>
        <w:autoSpaceDE w:val="0"/>
        <w:autoSpaceDN w:val="0"/>
        <w:adjustRightInd w:val="0"/>
        <w:spacing w:after="0" w:line="240" w:lineRule="auto"/>
        <w:ind w:firstLine="708"/>
        <w:jc w:val="center"/>
        <w:rPr>
          <w:rFonts w:ascii="Times New Roman" w:eastAsia="Times New Roman" w:hAnsi="Times New Roman" w:cs="Times New Roman"/>
          <w:lang w:eastAsia="ru-RU"/>
        </w:rPr>
      </w:pPr>
    </w:p>
    <w:p w:rsidR="003663BB" w:rsidRPr="00C917C9" w:rsidRDefault="003663BB" w:rsidP="003663BB">
      <w:pPr>
        <w:spacing w:after="0" w:line="240" w:lineRule="auto"/>
        <w:rPr>
          <w:rFonts w:ascii="Times New Roman" w:eastAsia="Times New Roman" w:hAnsi="Times New Roman" w:cs="Times New Roman"/>
          <w:lang w:eastAsia="ru-RU"/>
        </w:rPr>
      </w:pPr>
    </w:p>
    <w:p w:rsidR="003663BB" w:rsidRPr="00C917C9" w:rsidRDefault="003663BB" w:rsidP="003663BB">
      <w:pPr>
        <w:spacing w:after="0" w:line="240" w:lineRule="auto"/>
        <w:rPr>
          <w:rFonts w:ascii="Times New Roman" w:eastAsia="Times New Roman" w:hAnsi="Times New Roman" w:cs="Times New Roman"/>
          <w:lang w:eastAsia="ru-RU"/>
        </w:rPr>
      </w:pPr>
    </w:p>
    <w:p w:rsidR="003663BB" w:rsidRPr="00C917C9" w:rsidRDefault="003663BB" w:rsidP="003663BB"/>
    <w:p w:rsidR="003663BB" w:rsidRPr="003C6CAF" w:rsidRDefault="003663BB" w:rsidP="00D81A8E">
      <w:pPr>
        <w:shd w:val="clear" w:color="auto" w:fill="FFFFFF"/>
        <w:spacing w:after="0"/>
        <w:jc w:val="both"/>
        <w:rPr>
          <w:rFonts w:ascii="Times New Roman" w:hAnsi="Times New Roman" w:cs="Times New Roman"/>
          <w:b/>
          <w:color w:val="000000"/>
          <w:sz w:val="28"/>
          <w:szCs w:val="28"/>
        </w:rPr>
      </w:pPr>
    </w:p>
    <w:sectPr w:rsidR="003663BB" w:rsidRPr="003C6CAF" w:rsidSect="00A65851">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570C6"/>
    <w:multiLevelType w:val="hybridMultilevel"/>
    <w:tmpl w:val="0D4C85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7928B7"/>
    <w:multiLevelType w:val="multilevel"/>
    <w:tmpl w:val="6A26AC34"/>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71B44DEB"/>
    <w:multiLevelType w:val="hybridMultilevel"/>
    <w:tmpl w:val="1A56D682"/>
    <w:lvl w:ilvl="0" w:tplc="0419000F">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D31"/>
    <w:rsid w:val="000A4A8C"/>
    <w:rsid w:val="000C1AA7"/>
    <w:rsid w:val="000D1D62"/>
    <w:rsid w:val="001C4F21"/>
    <w:rsid w:val="00234F7A"/>
    <w:rsid w:val="00250AAE"/>
    <w:rsid w:val="002C229A"/>
    <w:rsid w:val="00326F26"/>
    <w:rsid w:val="00330D6B"/>
    <w:rsid w:val="003663BB"/>
    <w:rsid w:val="003B42D8"/>
    <w:rsid w:val="003C6CAF"/>
    <w:rsid w:val="004255EC"/>
    <w:rsid w:val="00574BC7"/>
    <w:rsid w:val="006117DA"/>
    <w:rsid w:val="00620716"/>
    <w:rsid w:val="006777E2"/>
    <w:rsid w:val="007020A0"/>
    <w:rsid w:val="008048E7"/>
    <w:rsid w:val="00805D31"/>
    <w:rsid w:val="00866E41"/>
    <w:rsid w:val="00A20720"/>
    <w:rsid w:val="00A56409"/>
    <w:rsid w:val="00A65851"/>
    <w:rsid w:val="00A768BE"/>
    <w:rsid w:val="00A87E77"/>
    <w:rsid w:val="00AB7165"/>
    <w:rsid w:val="00AC1ABA"/>
    <w:rsid w:val="00BA2661"/>
    <w:rsid w:val="00BA307F"/>
    <w:rsid w:val="00C50D54"/>
    <w:rsid w:val="00C653A3"/>
    <w:rsid w:val="00D06F3E"/>
    <w:rsid w:val="00D81A8E"/>
    <w:rsid w:val="00D84DE5"/>
    <w:rsid w:val="00E64F51"/>
    <w:rsid w:val="00E82F24"/>
    <w:rsid w:val="00E92A1E"/>
    <w:rsid w:val="00FA5F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A8E"/>
  </w:style>
  <w:style w:type="paragraph" w:styleId="4">
    <w:name w:val="heading 4"/>
    <w:next w:val="a0"/>
    <w:link w:val="40"/>
    <w:semiHidden/>
    <w:unhideWhenUsed/>
    <w:qFormat/>
    <w:rsid w:val="00D81A8E"/>
    <w:pPr>
      <w:keepNext/>
      <w:widowControl w:val="0"/>
      <w:tabs>
        <w:tab w:val="num" w:pos="864"/>
      </w:tabs>
      <w:suppressAutoHyphens/>
      <w:spacing w:after="0" w:line="240" w:lineRule="auto"/>
      <w:ind w:left="864" w:hanging="864"/>
      <w:outlineLvl w:val="3"/>
    </w:pPr>
    <w:rPr>
      <w:rFonts w:ascii="Arial" w:eastAsia="Lucida Sans Unicode" w:hAnsi="Arial"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D81A8E"/>
    <w:rPr>
      <w:rFonts w:ascii="Arial" w:eastAsia="Lucida Sans Unicode" w:hAnsi="Arial" w:cs="Times New Roman"/>
      <w:sz w:val="28"/>
      <w:szCs w:val="24"/>
    </w:rPr>
  </w:style>
  <w:style w:type="paragraph" w:styleId="a4">
    <w:name w:val="List Paragraph"/>
    <w:basedOn w:val="a"/>
    <w:uiPriority w:val="34"/>
    <w:qFormat/>
    <w:rsid w:val="00D81A8E"/>
    <w:pPr>
      <w:suppressAutoHyphens/>
      <w:spacing w:after="0" w:line="240" w:lineRule="auto"/>
      <w:ind w:left="720"/>
      <w:contextualSpacing/>
    </w:pPr>
    <w:rPr>
      <w:rFonts w:ascii="Times New Roman" w:eastAsia="Times New Roman" w:hAnsi="Times New Roman" w:cs="Times New Roman"/>
      <w:kern w:val="2"/>
      <w:sz w:val="20"/>
      <w:szCs w:val="20"/>
      <w:lang w:eastAsia="ar-SA"/>
    </w:rPr>
  </w:style>
  <w:style w:type="paragraph" w:styleId="a0">
    <w:name w:val="Body Text"/>
    <w:basedOn w:val="a"/>
    <w:link w:val="a5"/>
    <w:uiPriority w:val="99"/>
    <w:semiHidden/>
    <w:unhideWhenUsed/>
    <w:rsid w:val="00D81A8E"/>
    <w:pPr>
      <w:spacing w:after="120"/>
    </w:pPr>
  </w:style>
  <w:style w:type="character" w:customStyle="1" w:styleId="a5">
    <w:name w:val="Основной текст Знак"/>
    <w:basedOn w:val="a1"/>
    <w:link w:val="a0"/>
    <w:uiPriority w:val="99"/>
    <w:semiHidden/>
    <w:rsid w:val="00D81A8E"/>
  </w:style>
  <w:style w:type="paragraph" w:styleId="a6">
    <w:name w:val="Balloon Text"/>
    <w:basedOn w:val="a"/>
    <w:link w:val="a7"/>
    <w:uiPriority w:val="99"/>
    <w:semiHidden/>
    <w:unhideWhenUsed/>
    <w:rsid w:val="00AC1ABA"/>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C1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A8E"/>
  </w:style>
  <w:style w:type="paragraph" w:styleId="4">
    <w:name w:val="heading 4"/>
    <w:next w:val="a0"/>
    <w:link w:val="40"/>
    <w:semiHidden/>
    <w:unhideWhenUsed/>
    <w:qFormat/>
    <w:rsid w:val="00D81A8E"/>
    <w:pPr>
      <w:keepNext/>
      <w:widowControl w:val="0"/>
      <w:tabs>
        <w:tab w:val="num" w:pos="864"/>
      </w:tabs>
      <w:suppressAutoHyphens/>
      <w:spacing w:after="0" w:line="240" w:lineRule="auto"/>
      <w:ind w:left="864" w:hanging="864"/>
      <w:outlineLvl w:val="3"/>
    </w:pPr>
    <w:rPr>
      <w:rFonts w:ascii="Arial" w:eastAsia="Lucida Sans Unicode" w:hAnsi="Arial"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D81A8E"/>
    <w:rPr>
      <w:rFonts w:ascii="Arial" w:eastAsia="Lucida Sans Unicode" w:hAnsi="Arial" w:cs="Times New Roman"/>
      <w:sz w:val="28"/>
      <w:szCs w:val="24"/>
    </w:rPr>
  </w:style>
  <w:style w:type="paragraph" w:styleId="a4">
    <w:name w:val="List Paragraph"/>
    <w:basedOn w:val="a"/>
    <w:uiPriority w:val="34"/>
    <w:qFormat/>
    <w:rsid w:val="00D81A8E"/>
    <w:pPr>
      <w:suppressAutoHyphens/>
      <w:spacing w:after="0" w:line="240" w:lineRule="auto"/>
      <w:ind w:left="720"/>
      <w:contextualSpacing/>
    </w:pPr>
    <w:rPr>
      <w:rFonts w:ascii="Times New Roman" w:eastAsia="Times New Roman" w:hAnsi="Times New Roman" w:cs="Times New Roman"/>
      <w:kern w:val="2"/>
      <w:sz w:val="20"/>
      <w:szCs w:val="20"/>
      <w:lang w:eastAsia="ar-SA"/>
    </w:rPr>
  </w:style>
  <w:style w:type="paragraph" w:styleId="a0">
    <w:name w:val="Body Text"/>
    <w:basedOn w:val="a"/>
    <w:link w:val="a5"/>
    <w:uiPriority w:val="99"/>
    <w:semiHidden/>
    <w:unhideWhenUsed/>
    <w:rsid w:val="00D81A8E"/>
    <w:pPr>
      <w:spacing w:after="120"/>
    </w:pPr>
  </w:style>
  <w:style w:type="character" w:customStyle="1" w:styleId="a5">
    <w:name w:val="Основной текст Знак"/>
    <w:basedOn w:val="a1"/>
    <w:link w:val="a0"/>
    <w:uiPriority w:val="99"/>
    <w:semiHidden/>
    <w:rsid w:val="00D81A8E"/>
  </w:style>
  <w:style w:type="paragraph" w:styleId="a6">
    <w:name w:val="Balloon Text"/>
    <w:basedOn w:val="a"/>
    <w:link w:val="a7"/>
    <w:uiPriority w:val="99"/>
    <w:semiHidden/>
    <w:unhideWhenUsed/>
    <w:rsid w:val="00AC1ABA"/>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C1A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071055">
      <w:bodyDiv w:val="1"/>
      <w:marLeft w:val="0"/>
      <w:marRight w:val="0"/>
      <w:marTop w:val="0"/>
      <w:marBottom w:val="0"/>
      <w:divBdr>
        <w:top w:val="none" w:sz="0" w:space="0" w:color="auto"/>
        <w:left w:val="none" w:sz="0" w:space="0" w:color="auto"/>
        <w:bottom w:val="none" w:sz="0" w:space="0" w:color="auto"/>
        <w:right w:val="none" w:sz="0" w:space="0" w:color="auto"/>
      </w:divBdr>
    </w:div>
    <w:div w:id="19204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54D03F3E61BA041C952DA0515FE4C720CE1DBDEF65470B0BCFDFE242726984BA7F74BF38C8A474TFV8H" TargetMode="External"/><Relationship Id="rId13" Type="http://schemas.openxmlformats.org/officeDocument/2006/relationships/hyperlink" Target="consultantplus://offline/ref=9C54D03F3E61BA041C952DA0515FE4C720CE1DBDEF65470B0BCFDFE242T7V2H" TargetMode="External"/><Relationship Id="rId18" Type="http://schemas.openxmlformats.org/officeDocument/2006/relationships/hyperlink" Target="consultantplus://offline/ref=9C54D03F3E61BA041C952DA0515FE4C720CE1DBDEF65470B0BCFDFE242T7V2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consultantplus://offline/ref=9C54D03F3E61BA041C952DA0515FE4C720CE1DBDEF65470B0BCFDFE242726984BA7F74BF38C8A474TFVAH" TargetMode="External"/><Relationship Id="rId12" Type="http://schemas.openxmlformats.org/officeDocument/2006/relationships/hyperlink" Target="consultantplus://offline/ref=9C54D03F3E61BA041C952DA0515FE4C720CE1DBDEF65470B0BCFDFE242T7V2H" TargetMode="External"/><Relationship Id="rId17" Type="http://schemas.openxmlformats.org/officeDocument/2006/relationships/hyperlink" Target="consultantplus://offline/ref=9C54D03F3E61BA041C952DA0515FE4C720CE1DBDEF65470B0BCFDFE242T7V2H" TargetMode="External"/><Relationship Id="rId2" Type="http://schemas.openxmlformats.org/officeDocument/2006/relationships/numbering" Target="numbering.xml"/><Relationship Id="rId16" Type="http://schemas.openxmlformats.org/officeDocument/2006/relationships/hyperlink" Target="consultantplus://offline/ref=9C54D03F3E61BA041C952DA0515FE4C720CE1DBDEF65470B0BCFDFE242726984BA7F74BF38C8AA74TFV9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54D03F3E61BA041C952DA0515FE4C720CE1DBDEF65470B0BCFDFE242T7V2H" TargetMode="External"/><Relationship Id="rId5" Type="http://schemas.openxmlformats.org/officeDocument/2006/relationships/settings" Target="settings.xml"/><Relationship Id="rId15" Type="http://schemas.openxmlformats.org/officeDocument/2006/relationships/hyperlink" Target="consultantplus://offline/ref=9C54D03F3E61BA041C952DA0515FE4C720CE1DBDEF65470B0BCFDFE242T7V2H" TargetMode="External"/><Relationship Id="rId10" Type="http://schemas.openxmlformats.org/officeDocument/2006/relationships/hyperlink" Target="consultantplus://offline/ref=9C54D03F3E61BA041C952DA0515FE4C720CE1DBDEF65470B0BCFDFE242726984BA7F74BF38C8AB79TFV8H" TargetMode="External"/><Relationship Id="rId19" Type="http://schemas.openxmlformats.org/officeDocument/2006/relationships/hyperlink" Target="consultantplus://offline/ref=9C54D03F3E61BA041C952DA0515FE4C720CE1DBDEF65470B0BCFDFE242T7V2H" TargetMode="External"/><Relationship Id="rId4" Type="http://schemas.microsoft.com/office/2007/relationships/stylesWithEffects" Target="stylesWithEffects.xml"/><Relationship Id="rId9" Type="http://schemas.openxmlformats.org/officeDocument/2006/relationships/hyperlink" Target="consultantplus://offline/ref=9C54D03F3E61BA041C952DA0515FE4C720CE1DBDEF65470B0BCFDFE242726984BA7F74BF38C8A474TFV6H" TargetMode="External"/><Relationship Id="rId14" Type="http://schemas.openxmlformats.org/officeDocument/2006/relationships/hyperlink" Target="consultantplus://offline/ref=9C54D03F3E61BA041C952DA0515FE4C720CE1DBDEF65470B0BCFDFE242T7V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FB395-3633-4B1D-B15A-5E9DFA102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8845</Words>
  <Characters>50419</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Елена</cp:lastModifiedBy>
  <cp:revision>3</cp:revision>
  <cp:lastPrinted>2018-06-26T06:32:00Z</cp:lastPrinted>
  <dcterms:created xsi:type="dcterms:W3CDTF">2018-06-26T06:41:00Z</dcterms:created>
  <dcterms:modified xsi:type="dcterms:W3CDTF">2018-06-26T06:43:00Z</dcterms:modified>
</cp:coreProperties>
</file>