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</w:rPr>
        <w:t xml:space="preserve">         </w:t>
      </w:r>
      <w:r w:rsidRPr="004304AA">
        <w:rPr>
          <w:rFonts w:ascii="Times New Roman" w:hAnsi="Times New Roman"/>
          <w:sz w:val="28"/>
          <w:szCs w:val="28"/>
        </w:rPr>
        <w:t xml:space="preserve">   Администрация                                                 </w:t>
      </w: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5C81" w:rsidRPr="004304AA" w:rsidRDefault="003B5C81" w:rsidP="003B5C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304AA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3B5C81" w:rsidRDefault="003B5C81" w:rsidP="003B5C81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 w:rsidRPr="004304AA">
        <w:rPr>
          <w:rFonts w:ascii="Times New Roman" w:hAnsi="Times New Roman"/>
          <w:b/>
          <w:sz w:val="28"/>
          <w:szCs w:val="28"/>
        </w:rPr>
        <w:t xml:space="preserve">        </w:t>
      </w:r>
      <w:r w:rsidR="008547DB">
        <w:rPr>
          <w:rFonts w:ascii="Times New Roman" w:hAnsi="Times New Roman"/>
          <w:sz w:val="28"/>
          <w:szCs w:val="28"/>
        </w:rPr>
        <w:t>от 05.05.2017  №38</w:t>
      </w:r>
    </w:p>
    <w:p w:rsidR="003B5C81" w:rsidRPr="004708FB" w:rsidRDefault="003B5C81" w:rsidP="003B5C81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</w:p>
    <w:p w:rsidR="003B5C81" w:rsidRDefault="003B5C81" w:rsidP="003B5C81">
      <w:pPr>
        <w:spacing w:line="200" w:lineRule="atLeast"/>
        <w:ind w:right="3969"/>
        <w:jc w:val="both"/>
        <w:rPr>
          <w:rFonts w:ascii="Times New Roman" w:hAnsi="Times New Roman"/>
          <w:b/>
          <w:sz w:val="28"/>
          <w:szCs w:val="28"/>
        </w:rPr>
      </w:pPr>
      <w:r w:rsidRPr="004708FB">
        <w:rPr>
          <w:rFonts w:ascii="Times New Roman" w:hAnsi="Times New Roman"/>
          <w:b/>
          <w:bCs/>
          <w:sz w:val="28"/>
          <w:szCs w:val="28"/>
        </w:rPr>
        <w:t>«Об утверждении паспорта общественно значимого некоммерческого проекта, претенду</w:t>
      </w:r>
      <w:r w:rsidR="008547DB">
        <w:rPr>
          <w:rFonts w:ascii="Times New Roman" w:hAnsi="Times New Roman"/>
          <w:b/>
          <w:bCs/>
          <w:sz w:val="28"/>
          <w:szCs w:val="28"/>
        </w:rPr>
        <w:t>ющего на получение гранта в 2018</w:t>
      </w:r>
      <w:r w:rsidRPr="004708FB">
        <w:rPr>
          <w:rFonts w:ascii="Times New Roman" w:hAnsi="Times New Roman"/>
          <w:b/>
          <w:bCs/>
          <w:sz w:val="28"/>
          <w:szCs w:val="28"/>
        </w:rPr>
        <w:t xml:space="preserve"> году</w:t>
      </w:r>
      <w:r w:rsidRPr="004708FB">
        <w:rPr>
          <w:rFonts w:ascii="Times New Roman" w:hAnsi="Times New Roman"/>
          <w:b/>
          <w:sz w:val="28"/>
          <w:szCs w:val="28"/>
        </w:rPr>
        <w:t>»</w:t>
      </w:r>
    </w:p>
    <w:p w:rsidR="003B5C81" w:rsidRPr="004708FB" w:rsidRDefault="003B5C81" w:rsidP="003B5C81">
      <w:pPr>
        <w:spacing w:line="200" w:lineRule="atLeast"/>
        <w:ind w:right="3969"/>
        <w:jc w:val="both"/>
        <w:rPr>
          <w:rFonts w:ascii="Times New Roman" w:hAnsi="Times New Roman"/>
          <w:b/>
          <w:sz w:val="28"/>
          <w:szCs w:val="28"/>
        </w:rPr>
      </w:pPr>
    </w:p>
    <w:p w:rsidR="003B5C81" w:rsidRPr="004708FB" w:rsidRDefault="003B5C81" w:rsidP="003B5C8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708FB">
        <w:rPr>
          <w:rFonts w:ascii="Times New Roman" w:hAnsi="Times New Roman"/>
          <w:bCs/>
          <w:sz w:val="28"/>
          <w:szCs w:val="28"/>
        </w:rPr>
        <w:t>На основании Государственной программы Самаркой области</w:t>
      </w:r>
      <w:r>
        <w:rPr>
          <w:rFonts w:ascii="Times New Roman" w:hAnsi="Times New Roman"/>
          <w:bCs/>
          <w:sz w:val="28"/>
          <w:szCs w:val="28"/>
        </w:rPr>
        <w:t xml:space="preserve"> «Устойчивое развитие сельских территорий Самарской области</w:t>
      </w:r>
      <w:r w:rsidRPr="004708FB">
        <w:rPr>
          <w:rFonts w:ascii="Times New Roman" w:hAnsi="Times New Roman"/>
          <w:bCs/>
          <w:sz w:val="28"/>
          <w:szCs w:val="28"/>
        </w:rPr>
        <w:t xml:space="preserve"> на 2014 -2017 годы и на период до 2020 года»   </w:t>
      </w:r>
    </w:p>
    <w:p w:rsidR="003B5C81" w:rsidRPr="004708FB" w:rsidRDefault="003B5C81" w:rsidP="003B5C8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708FB">
        <w:rPr>
          <w:rFonts w:ascii="Times New Roman" w:hAnsi="Times New Roman"/>
          <w:b/>
          <w:bCs/>
          <w:sz w:val="28"/>
          <w:szCs w:val="28"/>
        </w:rPr>
        <w:t>ПОСТАНОВЛЯЮ</w:t>
      </w:r>
      <w:r>
        <w:rPr>
          <w:rFonts w:ascii="Times New Roman" w:hAnsi="Times New Roman"/>
          <w:b/>
          <w:bCs/>
          <w:sz w:val="28"/>
          <w:szCs w:val="28"/>
        </w:rPr>
        <w:t xml:space="preserve">:    </w:t>
      </w:r>
    </w:p>
    <w:p w:rsidR="003B5C81" w:rsidRPr="004708FB" w:rsidRDefault="003B5C81" w:rsidP="003B5C81">
      <w:pPr>
        <w:tabs>
          <w:tab w:val="left" w:pos="72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8FB">
        <w:rPr>
          <w:rFonts w:ascii="Times New Roman" w:hAnsi="Times New Roman"/>
          <w:bCs/>
          <w:sz w:val="28"/>
          <w:szCs w:val="28"/>
        </w:rPr>
        <w:t>1. Утвердить паспорт общественно значимого некоммерческого проекта с участием граждан, проживающих в сельском поселении Красносамарское муниципального района Кинельский Самарской области (Приложение 1)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B5C81" w:rsidRPr="004708FB" w:rsidRDefault="003B5C81" w:rsidP="003B5C81">
      <w:pPr>
        <w:pStyle w:val="21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4708FB">
        <w:rPr>
          <w:sz w:val="28"/>
          <w:szCs w:val="28"/>
        </w:rPr>
        <w:t>. Опубликовать настоящее постановление в газете «Вестник сельского поселения Красносамарское».</w:t>
      </w:r>
    </w:p>
    <w:p w:rsidR="003B5C81" w:rsidRPr="004708FB" w:rsidRDefault="003B5C81" w:rsidP="003B5C81">
      <w:pPr>
        <w:pStyle w:val="21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4708FB">
        <w:rPr>
          <w:sz w:val="28"/>
          <w:szCs w:val="28"/>
        </w:rPr>
        <w:t xml:space="preserve">. </w:t>
      </w:r>
      <w:proofErr w:type="gramStart"/>
      <w:r w:rsidRPr="004708FB">
        <w:rPr>
          <w:sz w:val="28"/>
          <w:szCs w:val="28"/>
        </w:rPr>
        <w:t>Контроль за</w:t>
      </w:r>
      <w:proofErr w:type="gramEnd"/>
      <w:r w:rsidRPr="004708F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B5C81" w:rsidRPr="004708FB" w:rsidRDefault="003B5C81" w:rsidP="003B5C81">
      <w:pPr>
        <w:spacing w:line="200" w:lineRule="atLeas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B5C81" w:rsidRPr="004708FB" w:rsidRDefault="003B5C81" w:rsidP="003B5C8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708FB">
        <w:rPr>
          <w:rFonts w:ascii="Times New Roman" w:hAnsi="Times New Roman"/>
          <w:b/>
          <w:color w:val="000000"/>
          <w:sz w:val="28"/>
          <w:szCs w:val="28"/>
        </w:rPr>
        <w:t xml:space="preserve">Глава сельского поселения </w:t>
      </w:r>
    </w:p>
    <w:p w:rsidR="003B5C81" w:rsidRPr="004708FB" w:rsidRDefault="003B5C81" w:rsidP="003B5C8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708FB">
        <w:rPr>
          <w:rFonts w:ascii="Times New Roman" w:hAnsi="Times New Roman"/>
          <w:b/>
          <w:color w:val="000000"/>
          <w:sz w:val="28"/>
          <w:szCs w:val="28"/>
        </w:rPr>
        <w:t xml:space="preserve">Красносамарское                                                            Л.И. </w:t>
      </w:r>
      <w:proofErr w:type="spellStart"/>
      <w:r w:rsidRPr="004708FB">
        <w:rPr>
          <w:rFonts w:ascii="Times New Roman" w:hAnsi="Times New Roman"/>
          <w:b/>
          <w:color w:val="000000"/>
          <w:sz w:val="28"/>
          <w:szCs w:val="28"/>
        </w:rPr>
        <w:t>Юрчакова</w:t>
      </w:r>
      <w:proofErr w:type="spellEnd"/>
    </w:p>
    <w:p w:rsidR="003B5C81" w:rsidRPr="004708FB" w:rsidRDefault="003B5C81" w:rsidP="003B5C81">
      <w:pPr>
        <w:shd w:val="clear" w:color="auto" w:fill="FFFFFF"/>
        <w:ind w:right="11"/>
        <w:rPr>
          <w:rFonts w:ascii="Times New Roman" w:hAnsi="Times New Roman"/>
          <w:b/>
          <w:bCs/>
          <w:color w:val="000000"/>
        </w:rPr>
      </w:pPr>
    </w:p>
    <w:p w:rsidR="003B5C81" w:rsidRDefault="003B5C81" w:rsidP="003B5C81">
      <w:pPr>
        <w:shd w:val="clear" w:color="auto" w:fill="FFFFFF"/>
        <w:ind w:right="11"/>
        <w:rPr>
          <w:bCs/>
          <w:color w:val="000000"/>
        </w:rPr>
      </w:pPr>
    </w:p>
    <w:p w:rsidR="003B5C81" w:rsidRDefault="003B5C81" w:rsidP="003B5C81">
      <w:pPr>
        <w:shd w:val="clear" w:color="auto" w:fill="FFFFFF"/>
        <w:ind w:right="11"/>
        <w:rPr>
          <w:bCs/>
          <w:color w:val="000000"/>
        </w:rPr>
      </w:pPr>
    </w:p>
    <w:p w:rsidR="008547DB" w:rsidRDefault="008547DB" w:rsidP="003B5C81">
      <w:pPr>
        <w:shd w:val="clear" w:color="auto" w:fill="FFFFFF"/>
        <w:ind w:right="11"/>
        <w:rPr>
          <w:bCs/>
          <w:color w:val="000000"/>
        </w:rPr>
      </w:pPr>
    </w:p>
    <w:p w:rsidR="008547DB" w:rsidRDefault="008547DB" w:rsidP="003B5C81">
      <w:pPr>
        <w:shd w:val="clear" w:color="auto" w:fill="FFFFFF"/>
        <w:ind w:right="11"/>
        <w:rPr>
          <w:bCs/>
          <w:color w:val="000000"/>
        </w:rPr>
      </w:pPr>
    </w:p>
    <w:p w:rsidR="003B5C81" w:rsidRPr="005F3B8F" w:rsidRDefault="003B5C81" w:rsidP="003B5C81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Pr="005F3B8F">
        <w:rPr>
          <w:rFonts w:ascii="Times New Roman" w:hAnsi="Times New Roman"/>
          <w:sz w:val="24"/>
          <w:szCs w:val="24"/>
        </w:rPr>
        <w:t>1</w:t>
      </w:r>
    </w:p>
    <w:p w:rsidR="003B5C81" w:rsidRDefault="003B5C81" w:rsidP="003B5C81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5F3B8F">
        <w:rPr>
          <w:rFonts w:ascii="Times New Roman" w:hAnsi="Times New Roman"/>
          <w:sz w:val="24"/>
          <w:szCs w:val="24"/>
        </w:rPr>
        <w:t xml:space="preserve"> Постановлению администрации</w:t>
      </w:r>
      <w:r>
        <w:rPr>
          <w:rFonts w:ascii="Times New Roman" w:hAnsi="Times New Roman"/>
          <w:sz w:val="24"/>
          <w:szCs w:val="24"/>
        </w:rPr>
        <w:t xml:space="preserve"> сельского поселения Красносамарское</w:t>
      </w:r>
    </w:p>
    <w:p w:rsidR="003B5C81" w:rsidRDefault="00482F32" w:rsidP="003B5C81">
      <w:pPr>
        <w:spacing w:after="0" w:line="240" w:lineRule="auto"/>
        <w:ind w:left="53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05.05.2017 г. №38</w:t>
      </w:r>
    </w:p>
    <w:p w:rsidR="00482F32" w:rsidRPr="003E0FD3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0FD3">
        <w:rPr>
          <w:rFonts w:ascii="Times New Roman" w:hAnsi="Times New Roman"/>
          <w:b/>
          <w:sz w:val="28"/>
          <w:szCs w:val="28"/>
        </w:rPr>
        <w:t>Паспорт общественно значимого некоммерческого проекта,</w:t>
      </w:r>
    </w:p>
    <w:p w:rsidR="00482F32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0FD3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ретендующего на получение гранта 2018 </w:t>
      </w:r>
      <w:r w:rsidRPr="003E0FD3">
        <w:rPr>
          <w:rFonts w:ascii="Times New Roman" w:hAnsi="Times New Roman"/>
          <w:b/>
          <w:sz w:val="28"/>
          <w:szCs w:val="28"/>
        </w:rPr>
        <w:t>году</w:t>
      </w:r>
    </w:p>
    <w:p w:rsidR="00482F32" w:rsidRPr="002F3B40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2F3B40">
        <w:rPr>
          <w:rFonts w:ascii="Times New Roman" w:hAnsi="Times New Roman"/>
          <w:b/>
          <w:sz w:val="28"/>
          <w:szCs w:val="28"/>
        </w:rPr>
        <w:t>сельское поселение</w:t>
      </w:r>
      <w:r>
        <w:rPr>
          <w:rFonts w:ascii="Times New Roman" w:hAnsi="Times New Roman"/>
          <w:b/>
          <w:sz w:val="28"/>
          <w:szCs w:val="28"/>
        </w:rPr>
        <w:t xml:space="preserve"> Красносамарское</w:t>
      </w:r>
    </w:p>
    <w:p w:rsidR="00482F32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Кинельский Самарской области</w:t>
      </w:r>
    </w:p>
    <w:p w:rsidR="00482F32" w:rsidRDefault="00482F32" w:rsidP="00482F32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2F32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3B40">
        <w:rPr>
          <w:rFonts w:ascii="Times New Roman" w:hAnsi="Times New Roman"/>
          <w:sz w:val="20"/>
          <w:szCs w:val="20"/>
        </w:rPr>
        <w:t>(</w:t>
      </w:r>
      <w:r w:rsidRPr="002F3B40">
        <w:rPr>
          <w:rFonts w:ascii="Times New Roman" w:hAnsi="Times New Roman"/>
          <w:i/>
          <w:sz w:val="20"/>
          <w:szCs w:val="20"/>
        </w:rPr>
        <w:t>наименование субъекта Российской Федерации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482F32" w:rsidRDefault="00482F32" w:rsidP="00482F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2F32" w:rsidRDefault="00482F32" w:rsidP="00482F32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Общая характеристика проекта</w:t>
      </w: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4360"/>
      </w:tblGrid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Направление реализации проекта</w:t>
            </w:r>
            <w:r w:rsidRPr="00A346CD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1"/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 об</w:t>
            </w:r>
            <w:r w:rsidRPr="00A346CD">
              <w:rPr>
                <w:rFonts w:ascii="Times New Roman" w:hAnsi="Times New Roman"/>
                <w:sz w:val="24"/>
                <w:szCs w:val="24"/>
              </w:rPr>
              <w:t>устройство зон отдыха</w:t>
            </w:r>
            <w:r>
              <w:rPr>
                <w:rFonts w:ascii="Times New Roman" w:hAnsi="Times New Roman"/>
                <w:sz w:val="24"/>
                <w:szCs w:val="24"/>
              </w:rPr>
              <w:t>, спортивных и детских игровых площадок.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Наименование проекта, адрес или описание местоположения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 обустройство зоны отдыха, спортивной и детской игровой площадки в муниципальном районе Кинельский Самарской области по адресу: 446425, Самарская область,  Кинельский район,</w:t>
            </w:r>
            <w:r w:rsidRPr="00A346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6E6F">
              <w:rPr>
                <w:rFonts w:ascii="Times New Roman" w:hAnsi="Times New Roman"/>
                <w:sz w:val="24"/>
                <w:szCs w:val="24"/>
              </w:rPr>
              <w:t>с. Красносамарское, ул. Кооперативная, №17В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Проект соответствует нормам безопасности и законодательству Российской Федерации (да/нет)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346CD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Площадь, на которой реализуется проект, кв. м.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D6E6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Цель и задачи проекта</w:t>
            </w:r>
          </w:p>
        </w:tc>
        <w:tc>
          <w:tcPr>
            <w:tcW w:w="4360" w:type="dxa"/>
          </w:tcPr>
          <w:p w:rsidR="00482F32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  <w:t>Цели: - создание детской игровой площадки и благоустройство села;</w:t>
            </w:r>
          </w:p>
          <w:p w:rsidR="00482F32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  <w:t>- активизация участия граждан, проживающих в селе в реализации общественно значимого проекта;</w:t>
            </w:r>
          </w:p>
          <w:p w:rsidR="00482F32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  <w:t>- формирование позитивного отношения к сельской местности и сельскому образу жизни</w:t>
            </w:r>
          </w:p>
          <w:p w:rsidR="00482F32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  <w:t>Задачи: - строительство детской игровой площадки;</w:t>
            </w:r>
          </w:p>
          <w:p w:rsidR="00482F32" w:rsidRPr="00D57775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D2D2D"/>
                <w:spacing w:val="2"/>
                <w:sz w:val="24"/>
                <w:szCs w:val="24"/>
                <w:lang w:eastAsia="ru-RU"/>
              </w:rPr>
              <w:t>- укрепление и сохранение здоровья детей села.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Инициатор проекта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Инициативная группа с. Красносамарское муниципального района Кинельский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 xml:space="preserve">Заявитель проекта </w:t>
            </w:r>
          </w:p>
        </w:tc>
        <w:tc>
          <w:tcPr>
            <w:tcW w:w="4360" w:type="dxa"/>
          </w:tcPr>
          <w:p w:rsidR="00482F32" w:rsidRPr="00D57775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57775">
              <w:rPr>
                <w:rFonts w:ascii="Times New Roman" w:hAnsi="Times New Roman"/>
                <w:sz w:val="24"/>
                <w:szCs w:val="24"/>
              </w:rPr>
              <w:t xml:space="preserve">Администрация сельского </w:t>
            </w:r>
            <w:r>
              <w:rPr>
                <w:rFonts w:ascii="Times New Roman" w:hAnsi="Times New Roman"/>
                <w:sz w:val="24"/>
                <w:szCs w:val="24"/>
              </w:rPr>
              <w:t>поселения Красносамарское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 xml:space="preserve">Продолжительность реализации проекта </w:t>
            </w:r>
            <w:r w:rsidRPr="00A346CD">
              <w:rPr>
                <w:rFonts w:ascii="Times New Roman" w:hAnsi="Times New Roman"/>
                <w:sz w:val="28"/>
                <w:szCs w:val="28"/>
              </w:rPr>
              <w:lastRenderedPageBreak/>
              <w:t>(количество месяцев, не более 12)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 месяцев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lastRenderedPageBreak/>
              <w:t>Дата начала реализации проекта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15.04</w:t>
            </w: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2018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Дата окончания реализации проекта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15.10.2018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Общие расходы по проекту, тыс. рублей: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621,16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в том числе за счет средств: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 xml:space="preserve">гранта </w:t>
            </w:r>
            <w:r w:rsidRPr="0001298A">
              <w:rPr>
                <w:rFonts w:ascii="Times New Roman" w:hAnsi="Times New Roman"/>
                <w:sz w:val="28"/>
                <w:szCs w:val="28"/>
              </w:rPr>
              <w:t xml:space="preserve">(сумма средств федерального бюджета и бюджета субъекта Российской Федерации, которая не превышают </w:t>
            </w:r>
            <w:r w:rsidRPr="0001298A">
              <w:rPr>
                <w:rFonts w:ascii="Times New Roman" w:hAnsi="Times New Roman"/>
                <w:sz w:val="28"/>
                <w:szCs w:val="28"/>
              </w:rPr>
              <w:br/>
              <w:t>2 млн. рублей и не &gt; 60%)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369,11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 xml:space="preserve">местного бюджета </w:t>
            </w:r>
            <w:r w:rsidRPr="0001298A">
              <w:rPr>
                <w:rFonts w:ascii="Times New Roman" w:hAnsi="Times New Roman"/>
                <w:sz w:val="28"/>
                <w:szCs w:val="28"/>
              </w:rPr>
              <w:t>(при наличии средств, подтвержденных выпиской из местного бюджета)</w:t>
            </w:r>
          </w:p>
        </w:tc>
        <w:tc>
          <w:tcPr>
            <w:tcW w:w="43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126,05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обязательного вклада граждан, индивидуальных предпринимателей и юридических лиц – всего, тыс. рублей</w:t>
            </w:r>
          </w:p>
        </w:tc>
        <w:tc>
          <w:tcPr>
            <w:tcW w:w="4360" w:type="dxa"/>
          </w:tcPr>
          <w:p w:rsidR="00482F32" w:rsidRPr="00151671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126,00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 xml:space="preserve">вклад граждан, </w:t>
            </w:r>
            <w:r w:rsidRPr="00A346CD">
              <w:rPr>
                <w:rFonts w:ascii="Times New Roman" w:hAnsi="Times New Roman"/>
                <w:sz w:val="28"/>
                <w:szCs w:val="28"/>
              </w:rPr>
              <w:t>тыс. рублей: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денежными средствами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6,0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трудовым участием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предоставлением помещений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техническими средствами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иное (указать наименования вида расходов)</w:t>
            </w:r>
          </w:p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вклад индивидуальных предпринимателей, тыс. рублей: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денежными средствами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трудовым участием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предоставлением помещений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техническими средствами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иное (указать наименования вида расходов)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 xml:space="preserve">вклад юридических лиц, </w:t>
            </w:r>
            <w:r w:rsidRPr="00A346CD">
              <w:rPr>
                <w:rFonts w:ascii="Times New Roman" w:hAnsi="Times New Roman"/>
                <w:sz w:val="28"/>
                <w:szCs w:val="28"/>
              </w:rPr>
              <w:t>тыс. рублей</w:t>
            </w:r>
          </w:p>
        </w:tc>
        <w:tc>
          <w:tcPr>
            <w:tcW w:w="4360" w:type="dxa"/>
          </w:tcPr>
          <w:p w:rsidR="00482F32" w:rsidRPr="00633517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633517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633517">
              <w:rPr>
                <w:rFonts w:ascii="Times New Roman" w:hAnsi="Times New Roman"/>
                <w:b/>
                <w:sz w:val="28"/>
                <w:szCs w:val="28"/>
              </w:rPr>
              <w:t>,00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денежными средствами</w:t>
            </w:r>
          </w:p>
        </w:tc>
        <w:tc>
          <w:tcPr>
            <w:tcW w:w="4360" w:type="dxa"/>
          </w:tcPr>
          <w:p w:rsidR="00482F32" w:rsidRPr="00633517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120,00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трудовым участием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предоставлением помещений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техническими средствами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482F32" w:rsidRPr="00A346CD" w:rsidTr="00482F32">
        <w:tc>
          <w:tcPr>
            <w:tcW w:w="5812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иное (указать наименования вида расходов)</w:t>
            </w:r>
          </w:p>
        </w:tc>
        <w:tc>
          <w:tcPr>
            <w:tcW w:w="4360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</w:tbl>
    <w:p w:rsidR="00482F32" w:rsidRDefault="00482F32" w:rsidP="00482F32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Трудовое участие</w:t>
      </w:r>
      <w:r>
        <w:rPr>
          <w:rStyle w:val="a7"/>
          <w:rFonts w:ascii="Times New Roman" w:hAnsi="Times New Roman"/>
          <w:b/>
          <w:sz w:val="28"/>
          <w:szCs w:val="28"/>
        </w:rPr>
        <w:footnoteReference w:id="2"/>
      </w:r>
      <w:r>
        <w:rPr>
          <w:rFonts w:ascii="Times New Roman" w:hAnsi="Times New Roman"/>
          <w:b/>
          <w:sz w:val="28"/>
          <w:szCs w:val="28"/>
        </w:rPr>
        <w:t>:</w:t>
      </w: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249"/>
        <w:gridCol w:w="1764"/>
        <w:gridCol w:w="1759"/>
        <w:gridCol w:w="1760"/>
      </w:tblGrid>
      <w:tr w:rsidR="00482F32" w:rsidRPr="00A346CD" w:rsidTr="00482F32">
        <w:tc>
          <w:tcPr>
            <w:tcW w:w="64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49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Описание работ</w:t>
            </w:r>
          </w:p>
        </w:tc>
        <w:tc>
          <w:tcPr>
            <w:tcW w:w="1764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 xml:space="preserve">Трудовые затраты, </w:t>
            </w:r>
            <w:r w:rsidRPr="00A346C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количество человеко-часов</w:t>
            </w:r>
          </w:p>
        </w:tc>
        <w:tc>
          <w:tcPr>
            <w:tcW w:w="1759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Стоимость одного </w:t>
            </w:r>
            <w:r w:rsidRPr="00A346C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человека-часа, рублей</w:t>
            </w:r>
          </w:p>
        </w:tc>
        <w:tc>
          <w:tcPr>
            <w:tcW w:w="176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Стоимость трудовых </w:t>
            </w:r>
            <w:r w:rsidRPr="00A346C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затрат, тыс. рублей</w:t>
            </w:r>
          </w:p>
        </w:tc>
      </w:tr>
      <w:tr w:rsidR="00482F32" w:rsidRPr="00A346CD" w:rsidTr="00482F32">
        <w:tc>
          <w:tcPr>
            <w:tcW w:w="64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4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764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5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60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82F32" w:rsidRPr="00A346CD" w:rsidTr="00482F32">
        <w:tc>
          <w:tcPr>
            <w:tcW w:w="64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4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764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5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60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82F32" w:rsidRPr="00A346CD" w:rsidTr="00482F32">
        <w:tc>
          <w:tcPr>
            <w:tcW w:w="64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4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764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59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760" w:type="dxa"/>
          </w:tcPr>
          <w:p w:rsidR="00482F32" w:rsidRPr="00BF20B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482F32" w:rsidRDefault="00482F32" w:rsidP="00482F32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группа:</w:t>
      </w:r>
    </w:p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6"/>
        <w:gridCol w:w="2296"/>
      </w:tblGrid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Численность сельского населения, подтвердившего участие в реализации проекта, человек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F571C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из них молодежи до 30 лет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F571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Группы населения, которые будут пользоваться результатами проекта (дети, учащиеся, студенты и др.)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3F571C">
              <w:rPr>
                <w:rFonts w:ascii="Times New Roman" w:hAnsi="Times New Roman"/>
                <w:sz w:val="28"/>
                <w:szCs w:val="28"/>
              </w:rPr>
              <w:t xml:space="preserve">Все </w:t>
            </w:r>
            <w:r>
              <w:rPr>
                <w:rFonts w:ascii="Times New Roman" w:hAnsi="Times New Roman"/>
                <w:sz w:val="28"/>
                <w:szCs w:val="28"/>
              </w:rPr>
              <w:t>жители с. Красносамарское</w:t>
            </w:r>
          </w:p>
        </w:tc>
      </w:tr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Количество человек, которые получат пользу непосредственно и косвенн</w:t>
            </w:r>
            <w:r>
              <w:rPr>
                <w:rFonts w:ascii="Times New Roman" w:hAnsi="Times New Roman"/>
                <w:sz w:val="28"/>
                <w:szCs w:val="28"/>
              </w:rPr>
              <w:t>о: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800</w:t>
            </w:r>
          </w:p>
        </w:tc>
      </w:tr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в том числе прямо, человек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350</w:t>
            </w:r>
          </w:p>
        </w:tc>
      </w:tr>
      <w:tr w:rsidR="00482F32" w:rsidRPr="00A346CD" w:rsidTr="00482F32">
        <w:tc>
          <w:tcPr>
            <w:tcW w:w="7876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косвенно, человек</w:t>
            </w:r>
          </w:p>
        </w:tc>
        <w:tc>
          <w:tcPr>
            <w:tcW w:w="2296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3F571C">
              <w:rPr>
                <w:rFonts w:ascii="Times New Roman" w:hAnsi="Times New Roman"/>
                <w:b/>
                <w:sz w:val="28"/>
                <w:szCs w:val="28"/>
              </w:rPr>
              <w:t>450</w:t>
            </w:r>
          </w:p>
        </w:tc>
      </w:tr>
    </w:tbl>
    <w:p w:rsidR="00482F32" w:rsidRDefault="00482F32" w:rsidP="00482F32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2F32" w:rsidRPr="0031768C" w:rsidRDefault="00482F32" w:rsidP="00482F32">
      <w:pPr>
        <w:pStyle w:val="ListParagraph"/>
        <w:tabs>
          <w:tab w:val="left" w:pos="284"/>
        </w:tabs>
        <w:spacing w:after="0" w:line="240" w:lineRule="auto"/>
        <w:ind w:left="426"/>
        <w:rPr>
          <w:rFonts w:ascii="Times New Roman" w:hAnsi="Times New Roman"/>
          <w:b/>
          <w:sz w:val="28"/>
          <w:szCs w:val="28"/>
        </w:rPr>
      </w:pPr>
      <w:r w:rsidRPr="0031768C">
        <w:rPr>
          <w:rFonts w:ascii="Times New Roman" w:hAnsi="Times New Roman"/>
          <w:b/>
          <w:sz w:val="28"/>
          <w:szCs w:val="28"/>
        </w:rPr>
        <w:t>Инициаторы проекта</w:t>
      </w:r>
    </w:p>
    <w:p w:rsidR="00482F32" w:rsidRPr="009A1FA0" w:rsidRDefault="00482F32" w:rsidP="00482F32">
      <w:pPr>
        <w:pStyle w:val="ListParagraph"/>
        <w:tabs>
          <w:tab w:val="left" w:pos="284"/>
        </w:tabs>
        <w:spacing w:after="0" w:line="240" w:lineRule="auto"/>
        <w:ind w:left="426"/>
        <w:rPr>
          <w:rFonts w:ascii="Times New Roman" w:hAnsi="Times New Roman"/>
          <w:b/>
          <w:color w:val="FF0000"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013"/>
        <w:gridCol w:w="4308"/>
      </w:tblGrid>
      <w:tr w:rsidR="00482F32" w:rsidRPr="00A346CD" w:rsidTr="00482F32">
        <w:tc>
          <w:tcPr>
            <w:tcW w:w="851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13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 xml:space="preserve">Инициатор проекта </w:t>
            </w:r>
          </w:p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A346CD">
              <w:rPr>
                <w:rFonts w:ascii="Times New Roman" w:hAnsi="Times New Roman"/>
                <w:sz w:val="28"/>
                <w:szCs w:val="28"/>
              </w:rPr>
              <w:t>ф.и.о.</w:t>
            </w:r>
            <w:proofErr w:type="spellEnd"/>
            <w:r w:rsidRPr="00A346CD">
              <w:rPr>
                <w:rFonts w:ascii="Times New Roman" w:hAnsi="Times New Roman"/>
                <w:sz w:val="28"/>
                <w:szCs w:val="28"/>
              </w:rPr>
              <w:t>/наименование организации)</w:t>
            </w:r>
          </w:p>
        </w:tc>
        <w:tc>
          <w:tcPr>
            <w:tcW w:w="4308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346CD">
              <w:rPr>
                <w:rFonts w:ascii="Times New Roman" w:hAnsi="Times New Roman"/>
                <w:sz w:val="28"/>
                <w:szCs w:val="28"/>
              </w:rPr>
              <w:t>Краткое описание вклада и роль в реализации проекта</w:t>
            </w:r>
          </w:p>
        </w:tc>
      </w:tr>
      <w:tr w:rsidR="00482F32" w:rsidRPr="00A346CD" w:rsidTr="00482F32">
        <w:tc>
          <w:tcPr>
            <w:tcW w:w="851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013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571C">
              <w:rPr>
                <w:rFonts w:ascii="Times New Roman" w:hAnsi="Times New Roman"/>
                <w:sz w:val="24"/>
                <w:szCs w:val="24"/>
              </w:rPr>
              <w:t>СПК (колхоз) имени Куйбышева,</w:t>
            </w:r>
          </w:p>
          <w:p w:rsidR="00482F32" w:rsidRPr="005A069E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F571C">
              <w:rPr>
                <w:rFonts w:ascii="Times New Roman" w:hAnsi="Times New Roman"/>
                <w:sz w:val="24"/>
                <w:szCs w:val="24"/>
              </w:rPr>
              <w:t>ООО «Феникс-А»</w:t>
            </w:r>
          </w:p>
        </w:tc>
        <w:tc>
          <w:tcPr>
            <w:tcW w:w="4308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571C">
              <w:rPr>
                <w:rFonts w:ascii="Times New Roman" w:hAnsi="Times New Roman"/>
                <w:sz w:val="24"/>
                <w:szCs w:val="24"/>
              </w:rPr>
              <w:t xml:space="preserve">Участие в проекте – вклад </w:t>
            </w:r>
            <w:r>
              <w:rPr>
                <w:rFonts w:ascii="Times New Roman" w:hAnsi="Times New Roman"/>
                <w:sz w:val="24"/>
                <w:szCs w:val="24"/>
              </w:rPr>
              <w:t>денежными средствами в сумме 120,</w:t>
            </w:r>
            <w:r w:rsidRPr="003F571C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 w:rsidRPr="003F57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82F32" w:rsidRPr="00A346CD" w:rsidTr="00482F32">
        <w:tc>
          <w:tcPr>
            <w:tcW w:w="851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013" w:type="dxa"/>
          </w:tcPr>
          <w:p w:rsidR="00482F32" w:rsidRPr="008B0A46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B0A46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 Красносамарское  муниципального района Кинельский Самарской области</w:t>
            </w:r>
          </w:p>
          <w:p w:rsidR="00482F32" w:rsidRPr="005A069E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08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F571C">
              <w:rPr>
                <w:rFonts w:ascii="Times New Roman" w:hAnsi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оформление </w:t>
            </w:r>
            <w:r w:rsidRPr="003F571C">
              <w:rPr>
                <w:rFonts w:ascii="Times New Roman" w:hAnsi="Times New Roman"/>
                <w:sz w:val="24"/>
                <w:szCs w:val="24"/>
              </w:rPr>
              <w:t xml:space="preserve">земельного участка, </w:t>
            </w:r>
            <w:proofErr w:type="gramStart"/>
            <w:r w:rsidRPr="003F571C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3F571C">
              <w:rPr>
                <w:rFonts w:ascii="Times New Roman" w:hAnsi="Times New Roman"/>
                <w:sz w:val="24"/>
                <w:szCs w:val="24"/>
              </w:rPr>
              <w:t xml:space="preserve"> деятельностью по строительству </w:t>
            </w:r>
            <w:r>
              <w:rPr>
                <w:rFonts w:ascii="Times New Roman" w:hAnsi="Times New Roman"/>
                <w:sz w:val="24"/>
                <w:szCs w:val="24"/>
              </w:rPr>
              <w:t>детской</w:t>
            </w:r>
            <w:r w:rsidRPr="003F571C">
              <w:rPr>
                <w:rFonts w:ascii="Times New Roman" w:hAnsi="Times New Roman"/>
                <w:sz w:val="24"/>
                <w:szCs w:val="24"/>
              </w:rPr>
              <w:t xml:space="preserve"> площадки, обеспечение </w:t>
            </w:r>
            <w:proofErr w:type="spellStart"/>
            <w:r w:rsidRPr="003F571C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3F571C">
              <w:rPr>
                <w:rFonts w:ascii="Times New Roman" w:hAnsi="Times New Roman"/>
                <w:sz w:val="24"/>
                <w:szCs w:val="24"/>
              </w:rPr>
              <w:t xml:space="preserve"> из бюджета сельского поселения Красносамарское муниципального района Кинельский Самарской области стоимости </w:t>
            </w:r>
            <w:r>
              <w:rPr>
                <w:rFonts w:ascii="Times New Roman" w:hAnsi="Times New Roman"/>
                <w:sz w:val="24"/>
                <w:szCs w:val="24"/>
              </w:rPr>
              <w:t>оборудования для детской</w:t>
            </w:r>
            <w:r w:rsidRPr="003F571C">
              <w:rPr>
                <w:rFonts w:ascii="Times New Roman" w:hAnsi="Times New Roman"/>
                <w:sz w:val="24"/>
                <w:szCs w:val="24"/>
              </w:rPr>
              <w:t xml:space="preserve"> площадки в сумме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126,05 тыс. руб</w:t>
            </w:r>
            <w:r w:rsidRPr="003F571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приобретения сертифицированных детских игровых комплексов.</w:t>
            </w:r>
          </w:p>
        </w:tc>
      </w:tr>
      <w:tr w:rsidR="00482F32" w:rsidRPr="00A346CD" w:rsidTr="00482F32">
        <w:tc>
          <w:tcPr>
            <w:tcW w:w="851" w:type="dxa"/>
          </w:tcPr>
          <w:p w:rsidR="00482F32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013" w:type="dxa"/>
          </w:tcPr>
          <w:p w:rsidR="00482F32" w:rsidRPr="008B0A46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Жители села Красносамарское </w:t>
            </w:r>
          </w:p>
        </w:tc>
        <w:tc>
          <w:tcPr>
            <w:tcW w:w="4308" w:type="dxa"/>
          </w:tcPr>
          <w:p w:rsidR="00482F32" w:rsidRPr="003F571C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территории от мусора, подготовка поверхности для размещения детских игровых комплексов</w:t>
            </w:r>
          </w:p>
        </w:tc>
      </w:tr>
    </w:tbl>
    <w:p w:rsidR="00482F32" w:rsidRDefault="00482F32" w:rsidP="00482F32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482F32" w:rsidRDefault="00482F32" w:rsidP="00482F32">
      <w:pPr>
        <w:pStyle w:val="ListParagraph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  <w:r w:rsidRPr="003E41FA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482F32" w:rsidRDefault="00482F32" w:rsidP="00482F32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82F32" w:rsidRDefault="00482F32" w:rsidP="00482F3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80227">
        <w:t xml:space="preserve">     </w:t>
      </w:r>
      <w:r>
        <w:t xml:space="preserve">   </w:t>
      </w:r>
      <w:r w:rsidRPr="00080227">
        <w:rPr>
          <w:rFonts w:ascii="Times New Roman" w:hAnsi="Times New Roman"/>
          <w:sz w:val="28"/>
          <w:szCs w:val="28"/>
        </w:rPr>
        <w:t xml:space="preserve">Село </w:t>
      </w:r>
      <w:r>
        <w:rPr>
          <w:rFonts w:ascii="Times New Roman" w:hAnsi="Times New Roman"/>
          <w:sz w:val="28"/>
          <w:szCs w:val="28"/>
        </w:rPr>
        <w:t>Красносамарское</w:t>
      </w:r>
      <w:r w:rsidRPr="00080227">
        <w:rPr>
          <w:rFonts w:ascii="Times New Roman" w:hAnsi="Times New Roman"/>
          <w:sz w:val="28"/>
          <w:szCs w:val="28"/>
        </w:rPr>
        <w:t xml:space="preserve"> является административ</w:t>
      </w:r>
      <w:r>
        <w:rPr>
          <w:rFonts w:ascii="Times New Roman" w:hAnsi="Times New Roman"/>
          <w:sz w:val="28"/>
          <w:szCs w:val="28"/>
        </w:rPr>
        <w:t>ным центром сельского поселения</w:t>
      </w:r>
      <w:r w:rsidRPr="00080227">
        <w:rPr>
          <w:rFonts w:ascii="Times New Roman" w:hAnsi="Times New Roman"/>
          <w:sz w:val="28"/>
          <w:szCs w:val="28"/>
        </w:rPr>
        <w:t xml:space="preserve">. В настоящее время  </w:t>
      </w:r>
      <w:r>
        <w:rPr>
          <w:rFonts w:ascii="Times New Roman" w:hAnsi="Times New Roman"/>
          <w:sz w:val="28"/>
          <w:szCs w:val="28"/>
        </w:rPr>
        <w:t>сельское поселение Красносамарское</w:t>
      </w:r>
      <w:r w:rsidRPr="00080227">
        <w:rPr>
          <w:rFonts w:ascii="Times New Roman" w:hAnsi="Times New Roman"/>
          <w:sz w:val="28"/>
          <w:szCs w:val="28"/>
        </w:rPr>
        <w:t xml:space="preserve"> </w:t>
      </w:r>
      <w:r w:rsidRPr="00080227">
        <w:rPr>
          <w:rFonts w:ascii="Times New Roman" w:hAnsi="Times New Roman"/>
          <w:sz w:val="28"/>
          <w:szCs w:val="28"/>
        </w:rPr>
        <w:lastRenderedPageBreak/>
        <w:t>является развивающимся перспективным поселением.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080227">
        <w:rPr>
          <w:rFonts w:ascii="Times New Roman" w:hAnsi="Times New Roman"/>
          <w:sz w:val="28"/>
          <w:szCs w:val="28"/>
        </w:rPr>
        <w:t xml:space="preserve">бщее население составляет </w:t>
      </w:r>
      <w:r>
        <w:rPr>
          <w:rFonts w:ascii="Times New Roman" w:hAnsi="Times New Roman"/>
          <w:sz w:val="28"/>
          <w:szCs w:val="28"/>
        </w:rPr>
        <w:t>1862</w:t>
      </w:r>
      <w:r w:rsidRPr="00080227">
        <w:rPr>
          <w:rFonts w:ascii="Times New Roman" w:hAnsi="Times New Roman"/>
          <w:sz w:val="28"/>
          <w:szCs w:val="28"/>
        </w:rPr>
        <w:t xml:space="preserve"> человека, в том числе дети в возрасте</w:t>
      </w:r>
      <w:r>
        <w:rPr>
          <w:rFonts w:ascii="Times New Roman" w:hAnsi="Times New Roman"/>
          <w:sz w:val="28"/>
          <w:szCs w:val="28"/>
        </w:rPr>
        <w:t xml:space="preserve"> от 0 до 18 лет - 347.</w:t>
      </w:r>
      <w:r w:rsidRPr="00080227">
        <w:rPr>
          <w:rFonts w:ascii="Times New Roman" w:hAnsi="Times New Roman"/>
          <w:sz w:val="28"/>
          <w:szCs w:val="28"/>
        </w:rPr>
        <w:t xml:space="preserve"> </w:t>
      </w:r>
    </w:p>
    <w:p w:rsidR="00482F32" w:rsidRDefault="00482F32" w:rsidP="00482F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Для организации культурного досуга детей и их родителей необходимо строительство детской площадки. Занятия детей активным отдыхом на специализированных детских площадках благотворно влияет на формирование у них здорового образа жизни, укрепляет их физическое состояние. </w:t>
      </w:r>
    </w:p>
    <w:p w:rsidR="00482F32" w:rsidRDefault="00482F32" w:rsidP="00482F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D2B88">
        <w:rPr>
          <w:rFonts w:ascii="Times New Roman" w:hAnsi="Times New Roman"/>
          <w:sz w:val="28"/>
          <w:szCs w:val="28"/>
        </w:rPr>
        <w:t>Территория реализации проекта расположена в непосредственной близости от общеобразовательной школы, административного здания поселения, недалеко от сельского дома культуры – практически в центре села. Детская площадка будет доступна для занятий и отдыха жителей и гостей села в любое удобное для них время на безвозмездной основе.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82F32" w:rsidRDefault="00482F32" w:rsidP="00482F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Удовлетворенность населения социально-бытовыми услугами, культурными и  спортивными объектами является основой позитивного отношения к сельской местности, делает привлекательным сельский образ жизни. Это способствует привлечению молодежи в село, что в вою очередь решает проблему кадровой обеспеченности сельскохозяйственных предприятий и учреждений социальной сферы.</w:t>
      </w:r>
    </w:p>
    <w:p w:rsidR="00482F32" w:rsidRPr="00080227" w:rsidRDefault="00482F32" w:rsidP="00482F32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Участие в реализации данного проекта позволит объединить усилия всех заинтересованных лиц. Чувство сопричастности к общему делу, направленному на улучшение собственной жизни, жизни других людей – является важным условием данного проекта. Это прекрасная возможность дать жителям почувствовать себя участником в преобразовании родного села. </w:t>
      </w:r>
    </w:p>
    <w:p w:rsidR="00482F32" w:rsidRPr="00CE17D9" w:rsidRDefault="00482F32" w:rsidP="00482F3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CE17D9">
        <w:rPr>
          <w:rFonts w:ascii="Times New Roman" w:hAnsi="Times New Roman"/>
          <w:sz w:val="28"/>
          <w:szCs w:val="28"/>
        </w:rPr>
        <w:t>Таким образом</w:t>
      </w:r>
      <w:r>
        <w:rPr>
          <w:rFonts w:ascii="Times New Roman" w:hAnsi="Times New Roman"/>
          <w:sz w:val="28"/>
          <w:szCs w:val="28"/>
        </w:rPr>
        <w:t>,</w:t>
      </w:r>
      <w:r w:rsidRPr="00CE17D9">
        <w:rPr>
          <w:rFonts w:ascii="Times New Roman" w:hAnsi="Times New Roman"/>
          <w:sz w:val="28"/>
          <w:szCs w:val="28"/>
        </w:rPr>
        <w:t xml:space="preserve"> строительство проектируемой </w:t>
      </w:r>
      <w:r>
        <w:rPr>
          <w:rFonts w:ascii="Times New Roman" w:hAnsi="Times New Roman"/>
          <w:sz w:val="28"/>
          <w:szCs w:val="28"/>
        </w:rPr>
        <w:t>детской площадки в селе Красносамарское</w:t>
      </w:r>
      <w:r w:rsidRPr="00CE17D9">
        <w:rPr>
          <w:rFonts w:ascii="Times New Roman" w:hAnsi="Times New Roman"/>
          <w:sz w:val="28"/>
          <w:szCs w:val="28"/>
        </w:rPr>
        <w:t xml:space="preserve"> имеет большое общественное значение. В случае успешного внедрения данного проекта, жители укрепят свою веру в связь власти и народа.</w:t>
      </w:r>
      <w:r>
        <w:rPr>
          <w:rFonts w:ascii="Times New Roman" w:hAnsi="Times New Roman"/>
          <w:sz w:val="28"/>
          <w:szCs w:val="28"/>
        </w:rPr>
        <w:t xml:space="preserve">  Граждане обязательно будут и в дальнейшем поддерживать подобные программы государства. Каждый житель на  реальном деле почувствует свою личную причастность к укреплению и процветанию своей малой родины.</w:t>
      </w:r>
    </w:p>
    <w:p w:rsidR="00482F32" w:rsidRPr="00614136" w:rsidRDefault="00482F32" w:rsidP="00482F3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82F32" w:rsidRDefault="00482F32" w:rsidP="00482F32">
      <w:pPr>
        <w:pStyle w:val="ListParagraph"/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Календарный </w:t>
      </w:r>
      <w:r w:rsidRPr="001B704D">
        <w:rPr>
          <w:rFonts w:ascii="Times New Roman" w:hAnsi="Times New Roman"/>
          <w:b/>
          <w:i/>
          <w:sz w:val="28"/>
          <w:szCs w:val="28"/>
        </w:rPr>
        <w:t>план реализации мероприятий проекта</w:t>
      </w:r>
    </w:p>
    <w:p w:rsidR="00482F32" w:rsidRDefault="00482F32" w:rsidP="00482F32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96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220"/>
        <w:gridCol w:w="1800"/>
        <w:gridCol w:w="2139"/>
      </w:tblGrid>
      <w:tr w:rsidR="00482F32" w:rsidRPr="00A346CD" w:rsidTr="00E8347D">
        <w:tc>
          <w:tcPr>
            <w:tcW w:w="54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2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 (указываются только те части, которые имеют непосредственное отношение к проекту)</w:t>
            </w:r>
          </w:p>
        </w:tc>
        <w:tc>
          <w:tcPr>
            <w:tcW w:w="1800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2139" w:type="dxa"/>
          </w:tcPr>
          <w:p w:rsidR="00482F32" w:rsidRPr="00A346CD" w:rsidRDefault="00482F32" w:rsidP="00E8347D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346CD">
              <w:rPr>
                <w:rFonts w:ascii="Times New Roman" w:hAnsi="Times New Roman"/>
                <w:b/>
                <w:sz w:val="28"/>
                <w:szCs w:val="28"/>
              </w:rPr>
              <w:t>Ответственный исполнитель</w:t>
            </w:r>
          </w:p>
        </w:tc>
      </w:tr>
      <w:tr w:rsidR="00482F32" w:rsidRPr="00A346CD" w:rsidTr="00E8347D">
        <w:tc>
          <w:tcPr>
            <w:tcW w:w="540" w:type="dxa"/>
          </w:tcPr>
          <w:p w:rsidR="00482F32" w:rsidRPr="007F5862" w:rsidRDefault="00482F32" w:rsidP="00E8347D">
            <w:pPr>
              <w:pStyle w:val="a8"/>
              <w:ind w:left="0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</w:t>
            </w:r>
          </w:p>
        </w:tc>
        <w:tc>
          <w:tcPr>
            <w:tcW w:w="5220" w:type="dxa"/>
          </w:tcPr>
          <w:p w:rsidR="00482F32" w:rsidRPr="00B807C0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807C0">
              <w:rPr>
                <w:rFonts w:ascii="Times New Roman" w:hAnsi="Times New Roman"/>
                <w:sz w:val="28"/>
                <w:szCs w:val="28"/>
              </w:rPr>
              <w:t xml:space="preserve">Строительные работы: создание детской игровой площадки в сельском поселении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Красносамарское</w:t>
            </w:r>
            <w:r w:rsidRPr="00B807C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Кинельский Самарской области</w:t>
            </w:r>
          </w:p>
          <w:p w:rsidR="00482F32" w:rsidRPr="00B807C0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B807C0">
              <w:rPr>
                <w:rFonts w:ascii="Times New Roman" w:hAnsi="Times New Roman"/>
                <w:sz w:val="28"/>
                <w:szCs w:val="28"/>
              </w:rPr>
              <w:t>Приобретение оборудования;</w:t>
            </w:r>
          </w:p>
          <w:p w:rsidR="00482F32" w:rsidRPr="00B807C0" w:rsidRDefault="00482F32" w:rsidP="00E8347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807C0">
              <w:rPr>
                <w:rFonts w:ascii="Times New Roman" w:hAnsi="Times New Roman"/>
                <w:sz w:val="28"/>
                <w:szCs w:val="28"/>
              </w:rPr>
              <w:t xml:space="preserve">Змейка, теннисный стол, качели двухместные малые, качели на пружине «Петушок», качалка, лавочка без спинки, урна, карусель 6-местная, песочница, детский городок, паровозик, спортивный комплекс </w:t>
            </w:r>
            <w:proofErr w:type="spellStart"/>
            <w:r w:rsidRPr="00B807C0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B807C0">
              <w:rPr>
                <w:rFonts w:ascii="Times New Roman" w:hAnsi="Times New Roman"/>
                <w:sz w:val="28"/>
                <w:szCs w:val="28"/>
              </w:rPr>
              <w:t>, УТ «жим от груди», УТ – 008 «Лыжник».</w:t>
            </w:r>
            <w:proofErr w:type="gramEnd"/>
          </w:p>
        </w:tc>
        <w:tc>
          <w:tcPr>
            <w:tcW w:w="1800" w:type="dxa"/>
          </w:tcPr>
          <w:p w:rsidR="00482F32" w:rsidRPr="00B807C0" w:rsidRDefault="00482F32" w:rsidP="00E83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15.04.2018г. 15.10.2018</w:t>
            </w:r>
            <w:r w:rsidRPr="00B807C0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</w:p>
        </w:tc>
        <w:tc>
          <w:tcPr>
            <w:tcW w:w="2139" w:type="dxa"/>
          </w:tcPr>
          <w:p w:rsidR="00482F32" w:rsidRPr="005C15A5" w:rsidRDefault="00482F32" w:rsidP="00E8347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15A5">
              <w:rPr>
                <w:rFonts w:ascii="Times New Roman" w:hAnsi="Times New Roman"/>
                <w:sz w:val="28"/>
                <w:szCs w:val="28"/>
              </w:rPr>
              <w:t xml:space="preserve">Подрядная </w:t>
            </w:r>
            <w:proofErr w:type="gramStart"/>
            <w:r w:rsidRPr="005C15A5">
              <w:rPr>
                <w:rFonts w:ascii="Times New Roman" w:hAnsi="Times New Roman"/>
                <w:sz w:val="28"/>
                <w:szCs w:val="28"/>
              </w:rPr>
              <w:t>организация</w:t>
            </w:r>
            <w:proofErr w:type="gramEnd"/>
            <w:r w:rsidRPr="005C15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15A5">
              <w:rPr>
                <w:rFonts w:ascii="Times New Roman" w:hAnsi="Times New Roman"/>
                <w:sz w:val="28"/>
                <w:szCs w:val="28"/>
              </w:rPr>
              <w:lastRenderedPageBreak/>
              <w:t>определенная по итогам проведения аукциона</w:t>
            </w:r>
          </w:p>
        </w:tc>
      </w:tr>
    </w:tbl>
    <w:p w:rsidR="00482F32" w:rsidRDefault="00482F32" w:rsidP="00482F32">
      <w:pPr>
        <w:tabs>
          <w:tab w:val="left" w:pos="3460"/>
        </w:tabs>
      </w:pPr>
    </w:p>
    <w:p w:rsidR="00482F32" w:rsidRPr="00633517" w:rsidRDefault="00482F32" w:rsidP="00482F32">
      <w:pPr>
        <w:pStyle w:val="ListParagraph"/>
        <w:numPr>
          <w:ilvl w:val="0"/>
          <w:numId w:val="1"/>
        </w:numPr>
        <w:tabs>
          <w:tab w:val="left" w:pos="3460"/>
        </w:tabs>
        <w:ind w:left="426" w:hanging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Смета расходов по проекту, тыс. руб.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984"/>
        <w:gridCol w:w="2127"/>
        <w:gridCol w:w="1842"/>
      </w:tblGrid>
      <w:tr w:rsidR="00482F32" w:rsidRPr="001D2B88" w:rsidTr="00482F32">
        <w:trPr>
          <w:trHeight w:val="1459"/>
        </w:trPr>
        <w:tc>
          <w:tcPr>
            <w:tcW w:w="3686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 сметы</w:t>
            </w:r>
            <w:r w:rsidRPr="001D2B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B88">
              <w:rPr>
                <w:rFonts w:ascii="Times New Roman" w:hAnsi="Times New Roman"/>
                <w:sz w:val="24"/>
                <w:szCs w:val="24"/>
              </w:rPr>
              <w:t xml:space="preserve">Запрашиваемые средства </w:t>
            </w:r>
            <w:r w:rsidRPr="0031768C">
              <w:rPr>
                <w:rFonts w:ascii="Times New Roman" w:hAnsi="Times New Roman"/>
                <w:sz w:val="24"/>
                <w:szCs w:val="24"/>
              </w:rPr>
              <w:t>(грант)</w:t>
            </w:r>
          </w:p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D2B88">
              <w:rPr>
                <w:rFonts w:ascii="Times New Roman" w:hAnsi="Times New Roman"/>
                <w:sz w:val="24"/>
                <w:szCs w:val="24"/>
              </w:rPr>
              <w:t>Вклад инициатора проекта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31768C">
              <w:rPr>
                <w:rFonts w:ascii="Times New Roman" w:hAnsi="Times New Roman"/>
                <w:sz w:val="24"/>
                <w:szCs w:val="24"/>
              </w:rPr>
              <w:t>(местный бюджет, внебюджетные источники)</w:t>
            </w:r>
          </w:p>
        </w:tc>
        <w:tc>
          <w:tcPr>
            <w:tcW w:w="1842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B88">
              <w:rPr>
                <w:rFonts w:ascii="Times New Roman" w:hAnsi="Times New Roman"/>
                <w:sz w:val="24"/>
                <w:szCs w:val="24"/>
              </w:rPr>
              <w:t>Общие расходы по проекту</w:t>
            </w:r>
          </w:p>
        </w:tc>
      </w:tr>
      <w:tr w:rsidR="00482F32" w:rsidRPr="001D2B88" w:rsidTr="00482F32">
        <w:trPr>
          <w:trHeight w:val="1459"/>
        </w:trPr>
        <w:tc>
          <w:tcPr>
            <w:tcW w:w="3686" w:type="dxa"/>
          </w:tcPr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и установка игрового оборудования, в том числе: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Змейка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Теннисный стол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Качели двухместные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Качалка на пружине «Петушок»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Качалка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Лавочки без спинки (4 шт.)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Урны (2 шт.)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Карусель 6-местная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Песочница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городок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Паровозик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Спортивный комплекс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воркаут</w:t>
            </w:r>
            <w:proofErr w:type="spellEnd"/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УТ-002 «Жим от груди»</w:t>
            </w:r>
          </w:p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УТ-008 «Лыжник»</w:t>
            </w:r>
          </w:p>
        </w:tc>
        <w:tc>
          <w:tcPr>
            <w:tcW w:w="1984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369,11</w:t>
            </w:r>
          </w:p>
        </w:tc>
        <w:tc>
          <w:tcPr>
            <w:tcW w:w="2127" w:type="dxa"/>
          </w:tcPr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252,05</w:t>
            </w:r>
          </w:p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621,16</w:t>
            </w:r>
          </w:p>
        </w:tc>
      </w:tr>
      <w:tr w:rsidR="00482F32" w:rsidRPr="001D2B88" w:rsidTr="00482F32">
        <w:trPr>
          <w:trHeight w:val="311"/>
        </w:trPr>
        <w:tc>
          <w:tcPr>
            <w:tcW w:w="3686" w:type="dxa"/>
          </w:tcPr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369,11</w:t>
            </w:r>
          </w:p>
        </w:tc>
        <w:tc>
          <w:tcPr>
            <w:tcW w:w="2127" w:type="dxa"/>
          </w:tcPr>
          <w:p w:rsidR="00482F32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252,05</w:t>
            </w:r>
          </w:p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82F32" w:rsidRPr="001D2B88" w:rsidRDefault="00482F32" w:rsidP="00E8347D">
            <w:pPr>
              <w:pStyle w:val="ListParagraph"/>
              <w:tabs>
                <w:tab w:val="left" w:pos="34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621,16</w:t>
            </w:r>
          </w:p>
        </w:tc>
      </w:tr>
    </w:tbl>
    <w:p w:rsidR="00482F32" w:rsidRDefault="00482F32" w:rsidP="00482F32">
      <w:pPr>
        <w:pStyle w:val="ListParagraph"/>
        <w:tabs>
          <w:tab w:val="left" w:pos="3460"/>
        </w:tabs>
        <w:ind w:left="0"/>
        <w:rPr>
          <w:rFonts w:ascii="Times New Roman" w:hAnsi="Times New Roman"/>
          <w:sz w:val="24"/>
          <w:szCs w:val="24"/>
        </w:rPr>
      </w:pPr>
    </w:p>
    <w:p w:rsidR="00482F32" w:rsidRDefault="00482F32" w:rsidP="00482F32">
      <w:pPr>
        <w:pStyle w:val="ListParagraph"/>
        <w:tabs>
          <w:tab w:val="left" w:pos="3460"/>
        </w:tabs>
        <w:ind w:left="0"/>
        <w:rPr>
          <w:rFonts w:ascii="Times New Roman" w:hAnsi="Times New Roman"/>
          <w:sz w:val="24"/>
          <w:szCs w:val="24"/>
        </w:rPr>
      </w:pPr>
    </w:p>
    <w:p w:rsidR="00482F32" w:rsidRPr="00633517" w:rsidRDefault="00482F32" w:rsidP="00482F32">
      <w:pPr>
        <w:pStyle w:val="ListParagraph"/>
        <w:tabs>
          <w:tab w:val="left" w:pos="3460"/>
        </w:tabs>
        <w:ind w:left="0"/>
        <w:rPr>
          <w:rFonts w:ascii="Times New Roman" w:hAnsi="Times New Roman"/>
          <w:b/>
          <w:sz w:val="28"/>
          <w:szCs w:val="28"/>
        </w:rPr>
      </w:pPr>
      <w:r w:rsidRPr="00633517">
        <w:rPr>
          <w:rFonts w:ascii="Times New Roman" w:hAnsi="Times New Roman"/>
          <w:sz w:val="24"/>
          <w:szCs w:val="24"/>
        </w:rPr>
        <w:t>Глава сельского поселения Красносамарское</w:t>
      </w:r>
    </w:p>
    <w:p w:rsidR="00482F32" w:rsidRDefault="00482F32" w:rsidP="00482F32">
      <w:pPr>
        <w:pStyle w:val="ListParagraph"/>
        <w:tabs>
          <w:tab w:val="left" w:pos="3460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Кинельский </w:t>
      </w:r>
    </w:p>
    <w:p w:rsidR="00482F32" w:rsidRDefault="00482F32" w:rsidP="00482F32">
      <w:pPr>
        <w:pStyle w:val="ListParagraph"/>
        <w:tabs>
          <w:tab w:val="left" w:pos="3460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Самарской области                                                                          Л.И. </w:t>
      </w:r>
      <w:proofErr w:type="spellStart"/>
      <w:r>
        <w:rPr>
          <w:rFonts w:ascii="Times New Roman" w:hAnsi="Times New Roman"/>
          <w:sz w:val="24"/>
          <w:szCs w:val="24"/>
        </w:rPr>
        <w:t>Юрчакова</w:t>
      </w:r>
      <w:proofErr w:type="spellEnd"/>
    </w:p>
    <w:p w:rsidR="00482F32" w:rsidRDefault="00482F32" w:rsidP="00482F32">
      <w:pPr>
        <w:pStyle w:val="ListParagraph"/>
        <w:tabs>
          <w:tab w:val="left" w:pos="346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420760" w:rsidRDefault="00420760">
      <w:bookmarkStart w:id="0" w:name="_GoBack"/>
      <w:bookmarkEnd w:id="0"/>
    </w:p>
    <w:sectPr w:rsidR="00420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B83" w:rsidRDefault="00624B83" w:rsidP="00482F32">
      <w:pPr>
        <w:spacing w:after="0" w:line="240" w:lineRule="auto"/>
      </w:pPr>
      <w:r>
        <w:separator/>
      </w:r>
    </w:p>
  </w:endnote>
  <w:endnote w:type="continuationSeparator" w:id="0">
    <w:p w:rsidR="00624B83" w:rsidRDefault="00624B83" w:rsidP="00482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B83" w:rsidRDefault="00624B83" w:rsidP="00482F32">
      <w:pPr>
        <w:spacing w:after="0" w:line="240" w:lineRule="auto"/>
      </w:pPr>
      <w:r>
        <w:separator/>
      </w:r>
    </w:p>
  </w:footnote>
  <w:footnote w:type="continuationSeparator" w:id="0">
    <w:p w:rsidR="00624B83" w:rsidRDefault="00624B83" w:rsidP="00482F32">
      <w:pPr>
        <w:spacing w:after="0" w:line="240" w:lineRule="auto"/>
      </w:pPr>
      <w:r>
        <w:continuationSeparator/>
      </w:r>
    </w:p>
  </w:footnote>
  <w:footnote w:id="1">
    <w:p w:rsidR="00482F32" w:rsidRDefault="00482F32" w:rsidP="00482F32">
      <w:pPr>
        <w:pStyle w:val="a5"/>
      </w:pPr>
      <w:r w:rsidRPr="0058547C">
        <w:rPr>
          <w:rStyle w:val="a7"/>
          <w:rFonts w:ascii="Times New Roman" w:hAnsi="Times New Roman"/>
        </w:rPr>
        <w:footnoteRef/>
      </w:r>
      <w:r w:rsidRPr="0058547C">
        <w:rPr>
          <w:rFonts w:ascii="Times New Roman" w:hAnsi="Times New Roman"/>
        </w:rPr>
        <w:t xml:space="preserve"> В соответствии с</w:t>
      </w:r>
      <w:r>
        <w:rPr>
          <w:rFonts w:ascii="Times New Roman" w:hAnsi="Times New Roman"/>
        </w:rPr>
        <w:t xml:space="preserve"> пунктом 3</w:t>
      </w:r>
      <w:r w:rsidRPr="005854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приложения №9 </w:t>
      </w:r>
      <w:r w:rsidRPr="0058547C">
        <w:rPr>
          <w:rFonts w:ascii="Times New Roman" w:hAnsi="Times New Roman"/>
        </w:rPr>
        <w:t xml:space="preserve"> к федеральной целевой программе «Устойчивое развитие сельских территорий на 2014-2017 годы и на период до 2020 года»</w:t>
      </w:r>
    </w:p>
  </w:footnote>
  <w:footnote w:id="2">
    <w:p w:rsidR="00482F32" w:rsidRDefault="00482F32" w:rsidP="00482F32">
      <w:pPr>
        <w:pStyle w:val="a5"/>
      </w:pPr>
      <w:r w:rsidRPr="00174575">
        <w:rPr>
          <w:rStyle w:val="a7"/>
          <w:rFonts w:ascii="Times New Roman" w:hAnsi="Times New Roman"/>
        </w:rPr>
        <w:footnoteRef/>
      </w:r>
      <w:r w:rsidRPr="00174575">
        <w:rPr>
          <w:rFonts w:ascii="Times New Roman" w:hAnsi="Times New Roman"/>
        </w:rPr>
        <w:t xml:space="preserve"> </w:t>
      </w:r>
      <w:r w:rsidRPr="009A1FA0">
        <w:rPr>
          <w:rFonts w:ascii="Times New Roman" w:hAnsi="Times New Roman"/>
          <w:color w:val="FF0000"/>
        </w:rPr>
        <w:t>При расчете общей стоимости проекта учитываются стоимостные показатели трудовых затрат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31090"/>
    <w:multiLevelType w:val="hybridMultilevel"/>
    <w:tmpl w:val="010C8AF8"/>
    <w:lvl w:ilvl="0" w:tplc="BF8621E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E931F6"/>
    <w:multiLevelType w:val="hybridMultilevel"/>
    <w:tmpl w:val="9B22D042"/>
    <w:lvl w:ilvl="0" w:tplc="DBACF13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7A"/>
    <w:rsid w:val="003B5C81"/>
    <w:rsid w:val="00420760"/>
    <w:rsid w:val="00482F32"/>
    <w:rsid w:val="004E437A"/>
    <w:rsid w:val="00624B83"/>
    <w:rsid w:val="0085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C8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B5C81"/>
    <w:pPr>
      <w:suppressAutoHyphens/>
      <w:spacing w:after="0" w:line="240" w:lineRule="auto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5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7DB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"/>
    <w:uiPriority w:val="34"/>
    <w:qFormat/>
    <w:rsid w:val="00482F32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82F3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82F32"/>
    <w:rPr>
      <w:rFonts w:ascii="Calibri" w:eastAsia="Times New Roman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482F32"/>
    <w:rPr>
      <w:rFonts w:cs="Times New Roman"/>
      <w:vertAlign w:val="superscript"/>
    </w:rPr>
  </w:style>
  <w:style w:type="paragraph" w:styleId="a8">
    <w:name w:val="List Paragraph"/>
    <w:basedOn w:val="a"/>
    <w:qFormat/>
    <w:rsid w:val="00482F32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C8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B5C81"/>
    <w:pPr>
      <w:suppressAutoHyphens/>
      <w:spacing w:after="0" w:line="240" w:lineRule="auto"/>
      <w:jc w:val="both"/>
    </w:pPr>
    <w:rPr>
      <w:rFonts w:ascii="Times New Roman" w:hAnsi="Times New Roman"/>
      <w:sz w:val="24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5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7DB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"/>
    <w:uiPriority w:val="34"/>
    <w:qFormat/>
    <w:rsid w:val="00482F32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82F3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82F32"/>
    <w:rPr>
      <w:rFonts w:ascii="Calibri" w:eastAsia="Times New Roman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482F32"/>
    <w:rPr>
      <w:rFonts w:cs="Times New Roman"/>
      <w:vertAlign w:val="superscript"/>
    </w:rPr>
  </w:style>
  <w:style w:type="paragraph" w:styleId="a8">
    <w:name w:val="List Paragraph"/>
    <w:basedOn w:val="a"/>
    <w:qFormat/>
    <w:rsid w:val="00482F32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2017-05-08T04:21:00Z</cp:lastPrinted>
  <dcterms:created xsi:type="dcterms:W3CDTF">2016-09-21T04:41:00Z</dcterms:created>
  <dcterms:modified xsi:type="dcterms:W3CDTF">2017-05-08T04:21:00Z</dcterms:modified>
</cp:coreProperties>
</file>