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5D5" w:rsidRDefault="005E05D5" w:rsidP="005E05D5">
      <w:pPr>
        <w:pStyle w:val="a3"/>
        <w:spacing w:line="100" w:lineRule="atLeast"/>
        <w:jc w:val="center"/>
        <w:rPr>
          <w:b/>
          <w:sz w:val="28"/>
          <w:szCs w:val="28"/>
        </w:rPr>
      </w:pPr>
      <w:r>
        <w:rPr>
          <w:b/>
          <w:sz w:val="28"/>
          <w:szCs w:val="28"/>
        </w:rPr>
        <w:t xml:space="preserve">ОСНОВНЫЕ НАПРАВЛЕНИЯ </w:t>
      </w:r>
    </w:p>
    <w:p w:rsidR="005E05D5" w:rsidRDefault="005E05D5" w:rsidP="005E05D5">
      <w:pPr>
        <w:pStyle w:val="a3"/>
        <w:spacing w:line="100" w:lineRule="atLeast"/>
        <w:jc w:val="center"/>
        <w:rPr>
          <w:b/>
          <w:sz w:val="28"/>
          <w:szCs w:val="28"/>
        </w:rPr>
      </w:pPr>
      <w:r>
        <w:rPr>
          <w:b/>
          <w:sz w:val="28"/>
          <w:szCs w:val="28"/>
        </w:rPr>
        <w:t xml:space="preserve">бюджетной и налоговой политики сельского поселения Красносамарское </w:t>
      </w:r>
    </w:p>
    <w:p w:rsidR="005E05D5" w:rsidRDefault="005E05D5" w:rsidP="005E05D5">
      <w:pPr>
        <w:pStyle w:val="a3"/>
        <w:spacing w:line="100" w:lineRule="atLeast"/>
        <w:jc w:val="center"/>
        <w:rPr>
          <w:b/>
          <w:bCs/>
          <w:sz w:val="28"/>
          <w:szCs w:val="28"/>
        </w:rPr>
      </w:pPr>
      <w:r>
        <w:rPr>
          <w:b/>
          <w:sz w:val="28"/>
          <w:szCs w:val="28"/>
        </w:rPr>
        <w:t>на 201</w:t>
      </w:r>
      <w:r w:rsidR="00103BF6">
        <w:rPr>
          <w:b/>
          <w:sz w:val="28"/>
          <w:szCs w:val="28"/>
        </w:rPr>
        <w:t>7</w:t>
      </w:r>
      <w:r>
        <w:rPr>
          <w:b/>
          <w:sz w:val="28"/>
          <w:szCs w:val="28"/>
        </w:rPr>
        <w:t xml:space="preserve"> год и на плановый период  201</w:t>
      </w:r>
      <w:r w:rsidR="00103BF6">
        <w:rPr>
          <w:b/>
          <w:sz w:val="28"/>
          <w:szCs w:val="28"/>
        </w:rPr>
        <w:t>8</w:t>
      </w:r>
      <w:r>
        <w:rPr>
          <w:b/>
          <w:sz w:val="28"/>
          <w:szCs w:val="28"/>
        </w:rPr>
        <w:t xml:space="preserve"> и  201</w:t>
      </w:r>
      <w:r w:rsidR="00103BF6">
        <w:rPr>
          <w:b/>
          <w:sz w:val="28"/>
          <w:szCs w:val="28"/>
        </w:rPr>
        <w:t>9</w:t>
      </w:r>
      <w:r>
        <w:rPr>
          <w:b/>
          <w:sz w:val="28"/>
          <w:szCs w:val="28"/>
        </w:rPr>
        <w:t xml:space="preserve"> годов.</w:t>
      </w:r>
      <w:r>
        <w:rPr>
          <w:sz w:val="28"/>
          <w:szCs w:val="28"/>
        </w:rPr>
        <w:br/>
      </w:r>
      <w:r>
        <w:rPr>
          <w:sz w:val="28"/>
          <w:szCs w:val="28"/>
        </w:rPr>
        <w:br/>
      </w:r>
      <w:proofErr w:type="gramStart"/>
      <w:r>
        <w:rPr>
          <w:sz w:val="28"/>
          <w:szCs w:val="28"/>
        </w:rPr>
        <w:t>Основные направления бюджетной и налоговой политики сельского поселения Красносамарское на 201</w:t>
      </w:r>
      <w:r w:rsidR="00103BF6">
        <w:rPr>
          <w:sz w:val="28"/>
          <w:szCs w:val="28"/>
        </w:rPr>
        <w:t>7</w:t>
      </w:r>
      <w:r>
        <w:rPr>
          <w:sz w:val="28"/>
          <w:szCs w:val="28"/>
        </w:rPr>
        <w:t xml:space="preserve"> год и на плановый период 201</w:t>
      </w:r>
      <w:r w:rsidR="00103BF6">
        <w:rPr>
          <w:sz w:val="28"/>
          <w:szCs w:val="28"/>
        </w:rPr>
        <w:t>8</w:t>
      </w:r>
      <w:r>
        <w:rPr>
          <w:sz w:val="28"/>
          <w:szCs w:val="28"/>
        </w:rPr>
        <w:t xml:space="preserve"> и  201</w:t>
      </w:r>
      <w:r w:rsidR="00103BF6">
        <w:rPr>
          <w:sz w:val="28"/>
          <w:szCs w:val="28"/>
        </w:rPr>
        <w:t>9</w:t>
      </w:r>
      <w:r>
        <w:rPr>
          <w:sz w:val="28"/>
          <w:szCs w:val="28"/>
        </w:rPr>
        <w:t xml:space="preserve"> годов сформированы в соответствии с Бюджетным кодексом Российской Федерации, Бюджетным посланием Президента Российской Федерации, решением Собрания представителей сельского поселения  Красносамарское  «О бюджетном устройстве и бюджетном процессе в сельском поселении Красносамарское муниципального района Кинельский» и является основой при составлении и принятии решения</w:t>
      </w:r>
      <w:proofErr w:type="gramEnd"/>
      <w:r>
        <w:rPr>
          <w:sz w:val="28"/>
          <w:szCs w:val="28"/>
        </w:rPr>
        <w:t xml:space="preserve"> Собрания представителей сельского поселения Красносамарское  «</w:t>
      </w:r>
      <w:r>
        <w:rPr>
          <w:rFonts w:eastAsia="Times New Roman"/>
          <w:sz w:val="28"/>
          <w:szCs w:val="28"/>
        </w:rPr>
        <w:t>О бюджете сельского поселения Красносамарское на 201</w:t>
      </w:r>
      <w:r w:rsidR="00103BF6">
        <w:rPr>
          <w:rFonts w:eastAsia="Times New Roman"/>
          <w:sz w:val="28"/>
          <w:szCs w:val="28"/>
        </w:rPr>
        <w:t>7</w:t>
      </w:r>
      <w:r>
        <w:rPr>
          <w:rFonts w:eastAsia="Times New Roman"/>
          <w:sz w:val="28"/>
          <w:szCs w:val="28"/>
        </w:rPr>
        <w:t xml:space="preserve"> год и на плановый период 201</w:t>
      </w:r>
      <w:r w:rsidR="00103BF6">
        <w:rPr>
          <w:rFonts w:eastAsia="Times New Roman"/>
          <w:sz w:val="28"/>
          <w:szCs w:val="28"/>
        </w:rPr>
        <w:t>8</w:t>
      </w:r>
      <w:r>
        <w:rPr>
          <w:rFonts w:eastAsia="Times New Roman"/>
          <w:sz w:val="28"/>
          <w:szCs w:val="28"/>
        </w:rPr>
        <w:t xml:space="preserve"> и 201</w:t>
      </w:r>
      <w:r w:rsidR="00103BF6">
        <w:rPr>
          <w:rFonts w:eastAsia="Times New Roman"/>
          <w:sz w:val="28"/>
          <w:szCs w:val="28"/>
        </w:rPr>
        <w:t>9</w:t>
      </w:r>
      <w:r>
        <w:rPr>
          <w:rFonts w:eastAsia="Times New Roman"/>
          <w:sz w:val="28"/>
          <w:szCs w:val="28"/>
        </w:rPr>
        <w:t xml:space="preserve"> годов»</w:t>
      </w:r>
      <w:r>
        <w:rPr>
          <w:sz w:val="28"/>
          <w:szCs w:val="28"/>
        </w:rPr>
        <w:br/>
      </w:r>
    </w:p>
    <w:p w:rsidR="005E05D5" w:rsidRDefault="005E05D5" w:rsidP="005E05D5">
      <w:pPr>
        <w:pStyle w:val="a3"/>
        <w:spacing w:line="100" w:lineRule="atLeast"/>
        <w:ind w:firstLine="855"/>
        <w:jc w:val="both"/>
        <w:rPr>
          <w:sz w:val="28"/>
          <w:szCs w:val="28"/>
        </w:rPr>
      </w:pPr>
      <w:r>
        <w:rPr>
          <w:b/>
          <w:bCs/>
          <w:sz w:val="28"/>
          <w:szCs w:val="28"/>
        </w:rPr>
        <w:t>Итоги бюджетной политики 201</w:t>
      </w:r>
      <w:r w:rsidR="00103BF6">
        <w:rPr>
          <w:b/>
          <w:bCs/>
          <w:sz w:val="28"/>
          <w:szCs w:val="28"/>
        </w:rPr>
        <w:t>5</w:t>
      </w:r>
      <w:r>
        <w:rPr>
          <w:b/>
          <w:bCs/>
          <w:sz w:val="28"/>
          <w:szCs w:val="28"/>
        </w:rPr>
        <w:t xml:space="preserve"> года и </w:t>
      </w:r>
      <w:r w:rsidR="00103BF6">
        <w:rPr>
          <w:b/>
          <w:bCs/>
          <w:sz w:val="28"/>
          <w:szCs w:val="28"/>
        </w:rPr>
        <w:t>9</w:t>
      </w:r>
      <w:r>
        <w:rPr>
          <w:b/>
          <w:bCs/>
          <w:sz w:val="28"/>
          <w:szCs w:val="28"/>
        </w:rPr>
        <w:t xml:space="preserve"> месяцев 201</w:t>
      </w:r>
      <w:r w:rsidR="00103BF6">
        <w:rPr>
          <w:b/>
          <w:bCs/>
          <w:sz w:val="28"/>
          <w:szCs w:val="28"/>
        </w:rPr>
        <w:t>6</w:t>
      </w:r>
      <w:r>
        <w:rPr>
          <w:b/>
          <w:bCs/>
          <w:sz w:val="28"/>
          <w:szCs w:val="28"/>
        </w:rPr>
        <w:t xml:space="preserve"> года</w:t>
      </w:r>
    </w:p>
    <w:p w:rsidR="005E05D5" w:rsidRDefault="005E05D5" w:rsidP="005E05D5">
      <w:pPr>
        <w:pStyle w:val="a3"/>
        <w:spacing w:line="100" w:lineRule="atLeast"/>
        <w:ind w:firstLine="855"/>
        <w:jc w:val="both"/>
        <w:rPr>
          <w:sz w:val="28"/>
          <w:szCs w:val="28"/>
        </w:rPr>
      </w:pPr>
    </w:p>
    <w:p w:rsidR="005E05D5" w:rsidRDefault="005E05D5" w:rsidP="005E05D5">
      <w:pPr>
        <w:pStyle w:val="a3"/>
        <w:spacing w:line="100" w:lineRule="atLeast"/>
        <w:ind w:firstLine="855"/>
        <w:jc w:val="both"/>
        <w:rPr>
          <w:sz w:val="28"/>
          <w:szCs w:val="28"/>
        </w:rPr>
      </w:pPr>
      <w:r>
        <w:rPr>
          <w:sz w:val="28"/>
          <w:szCs w:val="28"/>
        </w:rPr>
        <w:t>Проводимая администрацией поселения в 201</w:t>
      </w:r>
      <w:r w:rsidR="00103BF6">
        <w:rPr>
          <w:sz w:val="28"/>
          <w:szCs w:val="28"/>
        </w:rPr>
        <w:t>5</w:t>
      </w:r>
      <w:r>
        <w:rPr>
          <w:sz w:val="28"/>
          <w:szCs w:val="28"/>
        </w:rPr>
        <w:t xml:space="preserve"> - 201</w:t>
      </w:r>
      <w:r w:rsidR="00103BF6">
        <w:rPr>
          <w:sz w:val="28"/>
          <w:szCs w:val="28"/>
        </w:rPr>
        <w:t>6</w:t>
      </w:r>
      <w:r>
        <w:rPr>
          <w:sz w:val="28"/>
          <w:szCs w:val="28"/>
        </w:rPr>
        <w:t xml:space="preserve"> годах бюджетная политика была направлена на увеличение собственной налоговой базы и совершенствование администрирования доходов.</w:t>
      </w:r>
    </w:p>
    <w:p w:rsidR="005E05D5" w:rsidRPr="003A41C4" w:rsidRDefault="005E05D5" w:rsidP="005E05D5">
      <w:pPr>
        <w:pStyle w:val="a3"/>
        <w:shd w:val="clear" w:color="auto" w:fill="FFFFFF"/>
        <w:spacing w:line="100" w:lineRule="atLeast"/>
        <w:ind w:firstLine="855"/>
        <w:jc w:val="both"/>
        <w:rPr>
          <w:sz w:val="28"/>
          <w:szCs w:val="28"/>
        </w:rPr>
      </w:pPr>
      <w:r>
        <w:rPr>
          <w:sz w:val="28"/>
          <w:szCs w:val="28"/>
        </w:rPr>
        <w:t xml:space="preserve">В бюджет поселения в </w:t>
      </w:r>
      <w:r w:rsidRPr="003B3746">
        <w:rPr>
          <w:sz w:val="28"/>
          <w:szCs w:val="28"/>
        </w:rPr>
        <w:t>201</w:t>
      </w:r>
      <w:r w:rsidR="00103BF6">
        <w:rPr>
          <w:sz w:val="28"/>
          <w:szCs w:val="28"/>
        </w:rPr>
        <w:t>5</w:t>
      </w:r>
      <w:r w:rsidRPr="003B3746">
        <w:rPr>
          <w:sz w:val="28"/>
          <w:szCs w:val="28"/>
        </w:rPr>
        <w:t xml:space="preserve"> году поступило доходов без учета финансовой помощи из областного и районного бюджетов в сумме  </w:t>
      </w:r>
      <w:r w:rsidR="00107744">
        <w:rPr>
          <w:sz w:val="28"/>
          <w:szCs w:val="28"/>
        </w:rPr>
        <w:t>4595,9</w:t>
      </w:r>
      <w:r w:rsidRPr="00E02E56">
        <w:rPr>
          <w:sz w:val="28"/>
          <w:szCs w:val="28"/>
        </w:rPr>
        <w:t xml:space="preserve">тыс. рублей, что на </w:t>
      </w:r>
      <w:r w:rsidR="00103BF6">
        <w:rPr>
          <w:sz w:val="28"/>
          <w:szCs w:val="28"/>
        </w:rPr>
        <w:t>4383,5</w:t>
      </w:r>
      <w:r w:rsidRPr="00E02E56">
        <w:rPr>
          <w:sz w:val="28"/>
          <w:szCs w:val="28"/>
        </w:rPr>
        <w:t>тыс</w:t>
      </w:r>
      <w:proofErr w:type="gramStart"/>
      <w:r w:rsidRPr="00E02E56">
        <w:rPr>
          <w:sz w:val="28"/>
          <w:szCs w:val="28"/>
        </w:rPr>
        <w:t>.р</w:t>
      </w:r>
      <w:proofErr w:type="gramEnd"/>
      <w:r w:rsidRPr="00E02E56">
        <w:rPr>
          <w:sz w:val="28"/>
          <w:szCs w:val="28"/>
        </w:rPr>
        <w:t>ублей</w:t>
      </w:r>
      <w:r w:rsidR="00A80AE5">
        <w:rPr>
          <w:sz w:val="28"/>
          <w:szCs w:val="28"/>
        </w:rPr>
        <w:t>меньше</w:t>
      </w:r>
      <w:r w:rsidRPr="00E02E56">
        <w:rPr>
          <w:sz w:val="28"/>
          <w:szCs w:val="28"/>
        </w:rPr>
        <w:t xml:space="preserve"> поступлений  201</w:t>
      </w:r>
      <w:r w:rsidR="00103BF6">
        <w:rPr>
          <w:sz w:val="28"/>
          <w:szCs w:val="28"/>
        </w:rPr>
        <w:t>4</w:t>
      </w:r>
      <w:r w:rsidRPr="00E02E56">
        <w:rPr>
          <w:sz w:val="28"/>
          <w:szCs w:val="28"/>
        </w:rPr>
        <w:t xml:space="preserve"> года. По итогам </w:t>
      </w:r>
      <w:r w:rsidR="00103BF6">
        <w:rPr>
          <w:sz w:val="28"/>
          <w:szCs w:val="28"/>
        </w:rPr>
        <w:t xml:space="preserve">9 </w:t>
      </w:r>
      <w:r w:rsidRPr="00E02E56">
        <w:rPr>
          <w:sz w:val="28"/>
          <w:szCs w:val="28"/>
        </w:rPr>
        <w:t>месяцев 201</w:t>
      </w:r>
      <w:r w:rsidR="00103BF6">
        <w:rPr>
          <w:sz w:val="28"/>
          <w:szCs w:val="28"/>
        </w:rPr>
        <w:t>6</w:t>
      </w:r>
      <w:r w:rsidRPr="00E02E56">
        <w:rPr>
          <w:sz w:val="28"/>
          <w:szCs w:val="28"/>
        </w:rPr>
        <w:t xml:space="preserve"> года доходы бюджета поселения от налоговых и неналоговых поступлений </w:t>
      </w:r>
      <w:r w:rsidR="000E2CED">
        <w:rPr>
          <w:sz w:val="28"/>
          <w:szCs w:val="28"/>
        </w:rPr>
        <w:t>увеличились</w:t>
      </w:r>
      <w:r w:rsidRPr="00E02E56">
        <w:rPr>
          <w:sz w:val="28"/>
          <w:szCs w:val="28"/>
        </w:rPr>
        <w:t xml:space="preserve"> на </w:t>
      </w:r>
      <w:r w:rsidR="000E2CED">
        <w:rPr>
          <w:sz w:val="28"/>
          <w:szCs w:val="28"/>
        </w:rPr>
        <w:t>2,6</w:t>
      </w:r>
      <w:r w:rsidR="00DF77E4" w:rsidRPr="00E02E56">
        <w:rPr>
          <w:vanish/>
          <w:sz w:val="28"/>
          <w:szCs w:val="28"/>
        </w:rPr>
        <w:t>ьшились</w:t>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00DF77E4" w:rsidRPr="00E02E56">
        <w:rPr>
          <w:vanish/>
          <w:sz w:val="28"/>
          <w:szCs w:val="28"/>
        </w:rPr>
        <w:pgNum/>
      </w:r>
      <w:r w:rsidRPr="00E02E56">
        <w:rPr>
          <w:sz w:val="28"/>
          <w:szCs w:val="28"/>
        </w:rPr>
        <w:t xml:space="preserve">% </w:t>
      </w:r>
      <w:r w:rsidRPr="00E02E56">
        <w:rPr>
          <w:sz w:val="28"/>
          <w:szCs w:val="28"/>
          <w:shd w:val="clear" w:color="auto" w:fill="FFFFFF"/>
        </w:rPr>
        <w:t>к аналогичному периоду прошлого</w:t>
      </w:r>
      <w:r w:rsidRPr="00770A46">
        <w:rPr>
          <w:sz w:val="28"/>
          <w:szCs w:val="28"/>
          <w:shd w:val="clear" w:color="auto" w:fill="FFFFFF"/>
        </w:rPr>
        <w:t xml:space="preserve"> года в связи с </w:t>
      </w:r>
      <w:r w:rsidR="000E2CED">
        <w:rPr>
          <w:sz w:val="28"/>
          <w:szCs w:val="28"/>
          <w:shd w:val="clear" w:color="auto" w:fill="FFFFFF"/>
        </w:rPr>
        <w:t>увеличением</w:t>
      </w:r>
      <w:r w:rsidRPr="00770A46">
        <w:rPr>
          <w:sz w:val="28"/>
          <w:szCs w:val="28"/>
          <w:shd w:val="clear" w:color="auto" w:fill="FFFFFF"/>
        </w:rPr>
        <w:t xml:space="preserve"> поступления </w:t>
      </w:r>
      <w:r w:rsidR="009504A9">
        <w:rPr>
          <w:sz w:val="28"/>
          <w:szCs w:val="28"/>
          <w:shd w:val="clear" w:color="auto" w:fill="FFFFFF"/>
        </w:rPr>
        <w:t xml:space="preserve">неналоговых доходов на </w:t>
      </w:r>
      <w:r w:rsidR="00107744">
        <w:rPr>
          <w:sz w:val="28"/>
          <w:szCs w:val="28"/>
          <w:shd w:val="clear" w:color="auto" w:fill="FFFFFF"/>
        </w:rPr>
        <w:t>155,7</w:t>
      </w:r>
      <w:r w:rsidR="00A80AE5">
        <w:rPr>
          <w:sz w:val="28"/>
          <w:szCs w:val="28"/>
          <w:shd w:val="clear" w:color="auto" w:fill="FFFFFF"/>
        </w:rPr>
        <w:t>тыс</w:t>
      </w:r>
      <w:proofErr w:type="gramStart"/>
      <w:r w:rsidR="00A80AE5">
        <w:rPr>
          <w:sz w:val="28"/>
          <w:szCs w:val="28"/>
          <w:shd w:val="clear" w:color="auto" w:fill="FFFFFF"/>
        </w:rPr>
        <w:t>.р</w:t>
      </w:r>
      <w:proofErr w:type="gramEnd"/>
      <w:r w:rsidR="00A80AE5">
        <w:rPr>
          <w:sz w:val="28"/>
          <w:szCs w:val="28"/>
          <w:shd w:val="clear" w:color="auto" w:fill="FFFFFF"/>
        </w:rPr>
        <w:t>уб,</w:t>
      </w:r>
      <w:r w:rsidR="009504A9">
        <w:rPr>
          <w:sz w:val="28"/>
          <w:szCs w:val="28"/>
          <w:shd w:val="clear" w:color="auto" w:fill="FFFFFF"/>
        </w:rPr>
        <w:t xml:space="preserve"> том числе по доходам получаемым в виде арендной платы за </w:t>
      </w:r>
      <w:r w:rsidR="00107744">
        <w:rPr>
          <w:sz w:val="28"/>
          <w:szCs w:val="28"/>
          <w:shd w:val="clear" w:color="auto" w:fill="FFFFFF"/>
        </w:rPr>
        <w:t>муниципальное имущество  на 119,1</w:t>
      </w:r>
      <w:r w:rsidR="00A80AE5">
        <w:rPr>
          <w:sz w:val="28"/>
          <w:szCs w:val="28"/>
          <w:shd w:val="clear" w:color="auto" w:fill="FFFFFF"/>
        </w:rPr>
        <w:t>тыс.руб</w:t>
      </w:r>
      <w:r w:rsidR="00107744">
        <w:rPr>
          <w:sz w:val="28"/>
          <w:szCs w:val="28"/>
        </w:rPr>
        <w:t xml:space="preserve"> доходов от возмещения расходов понесенных в связи с эксплуатацией имущества на 36,6 </w:t>
      </w:r>
      <w:proofErr w:type="spellStart"/>
      <w:r w:rsidR="00107744">
        <w:rPr>
          <w:sz w:val="28"/>
          <w:szCs w:val="28"/>
        </w:rPr>
        <w:t>тыс</w:t>
      </w:r>
      <w:proofErr w:type="gramStart"/>
      <w:r w:rsidR="00107744">
        <w:rPr>
          <w:sz w:val="28"/>
          <w:szCs w:val="28"/>
        </w:rPr>
        <w:t>.р</w:t>
      </w:r>
      <w:proofErr w:type="gramEnd"/>
      <w:r w:rsidR="00107744">
        <w:rPr>
          <w:sz w:val="28"/>
          <w:szCs w:val="28"/>
        </w:rPr>
        <w:t>уб</w:t>
      </w:r>
      <w:proofErr w:type="spellEnd"/>
    </w:p>
    <w:p w:rsidR="005E05D5" w:rsidRPr="00F340BE" w:rsidRDefault="009504A9" w:rsidP="005E05D5">
      <w:pPr>
        <w:pStyle w:val="a3"/>
        <w:spacing w:line="100" w:lineRule="atLeast"/>
        <w:ind w:firstLine="855"/>
        <w:jc w:val="both"/>
        <w:rPr>
          <w:sz w:val="28"/>
          <w:szCs w:val="28"/>
        </w:rPr>
      </w:pPr>
      <w:r>
        <w:rPr>
          <w:sz w:val="28"/>
          <w:szCs w:val="28"/>
        </w:rPr>
        <w:t>В 201</w:t>
      </w:r>
      <w:r w:rsidR="00107744">
        <w:rPr>
          <w:sz w:val="28"/>
          <w:szCs w:val="28"/>
        </w:rPr>
        <w:t>6</w:t>
      </w:r>
      <w:r>
        <w:rPr>
          <w:sz w:val="28"/>
          <w:szCs w:val="28"/>
        </w:rPr>
        <w:t xml:space="preserve"> году </w:t>
      </w:r>
      <w:r w:rsidR="005E05D5" w:rsidRPr="00F340BE">
        <w:rPr>
          <w:sz w:val="28"/>
          <w:szCs w:val="28"/>
        </w:rPr>
        <w:t xml:space="preserve"> в местный бюджет привлечены целевые средства областного бюджета:</w:t>
      </w:r>
    </w:p>
    <w:p w:rsidR="009504A9" w:rsidRDefault="005E05D5" w:rsidP="005E05D5">
      <w:pPr>
        <w:pStyle w:val="a3"/>
        <w:spacing w:line="100" w:lineRule="atLeast"/>
        <w:ind w:firstLine="855"/>
        <w:jc w:val="both"/>
        <w:rPr>
          <w:sz w:val="28"/>
          <w:szCs w:val="28"/>
        </w:rPr>
      </w:pPr>
      <w:r w:rsidRPr="00F340BE">
        <w:rPr>
          <w:sz w:val="28"/>
          <w:szCs w:val="28"/>
        </w:rPr>
        <w:t xml:space="preserve">- в целях реализации Постановления Правительства Самарской области от </w:t>
      </w:r>
      <w:r w:rsidR="009504A9">
        <w:rPr>
          <w:sz w:val="28"/>
          <w:szCs w:val="28"/>
        </w:rPr>
        <w:t>12</w:t>
      </w:r>
      <w:r w:rsidRPr="00F340BE">
        <w:rPr>
          <w:sz w:val="28"/>
          <w:szCs w:val="28"/>
        </w:rPr>
        <w:t>.1</w:t>
      </w:r>
      <w:r w:rsidR="009504A9">
        <w:rPr>
          <w:sz w:val="28"/>
          <w:szCs w:val="28"/>
        </w:rPr>
        <w:t>2</w:t>
      </w:r>
      <w:r w:rsidRPr="00F340BE">
        <w:rPr>
          <w:sz w:val="28"/>
          <w:szCs w:val="28"/>
        </w:rPr>
        <w:t>.201</w:t>
      </w:r>
      <w:r w:rsidR="009504A9">
        <w:rPr>
          <w:sz w:val="28"/>
          <w:szCs w:val="28"/>
        </w:rPr>
        <w:t>2</w:t>
      </w:r>
      <w:r w:rsidRPr="00F340BE">
        <w:rPr>
          <w:sz w:val="28"/>
          <w:szCs w:val="28"/>
        </w:rPr>
        <w:t xml:space="preserve">г № </w:t>
      </w:r>
      <w:r w:rsidR="009504A9">
        <w:rPr>
          <w:sz w:val="28"/>
          <w:szCs w:val="28"/>
        </w:rPr>
        <w:t>742</w:t>
      </w:r>
      <w:r w:rsidRPr="00F340BE">
        <w:rPr>
          <w:sz w:val="28"/>
          <w:szCs w:val="28"/>
        </w:rPr>
        <w:t xml:space="preserve"> « О </w:t>
      </w:r>
      <w:r w:rsidR="009504A9">
        <w:rPr>
          <w:sz w:val="28"/>
          <w:szCs w:val="28"/>
        </w:rPr>
        <w:t xml:space="preserve">представлении из областного бюджета субсидий местным бюджетам для </w:t>
      </w:r>
      <w:r w:rsidR="00BA72F2">
        <w:rPr>
          <w:sz w:val="28"/>
          <w:szCs w:val="28"/>
        </w:rPr>
        <w:t>со финансирования</w:t>
      </w:r>
      <w:r w:rsidR="009504A9">
        <w:rPr>
          <w:sz w:val="28"/>
          <w:szCs w:val="28"/>
        </w:rPr>
        <w:t xml:space="preserve"> расходных обязательств по вопросам местного значения, предоставляемых с учетом выполнения показателей социально-экономического развития», в сумме </w:t>
      </w:r>
      <w:r w:rsidR="00107744">
        <w:rPr>
          <w:sz w:val="28"/>
          <w:szCs w:val="28"/>
        </w:rPr>
        <w:t>1988,0</w:t>
      </w:r>
      <w:r w:rsidR="009504A9">
        <w:rPr>
          <w:sz w:val="28"/>
          <w:szCs w:val="28"/>
        </w:rPr>
        <w:t>тыс.руб</w:t>
      </w:r>
    </w:p>
    <w:p w:rsidR="005E05D5" w:rsidRPr="00596BE9" w:rsidRDefault="005E05D5" w:rsidP="005E05D5">
      <w:pPr>
        <w:pStyle w:val="a3"/>
        <w:spacing w:line="100" w:lineRule="atLeast"/>
        <w:ind w:firstLine="855"/>
        <w:jc w:val="both"/>
        <w:rPr>
          <w:shd w:val="clear" w:color="auto" w:fill="FFFFFF"/>
        </w:rPr>
      </w:pPr>
      <w:r w:rsidRPr="00FF6E20">
        <w:rPr>
          <w:sz w:val="28"/>
          <w:szCs w:val="28"/>
        </w:rPr>
        <w:t>Расходы бюджета направлены на повышение качества жизни населения. Удельный вес расходов бюджета поселения на мероприятия по реформированию жилищно-коммунального хозяйства, а также благоустройство территории, молодежную политику, здравоохранение и физическую культуру, культуру, составил  в 201</w:t>
      </w:r>
      <w:r w:rsidR="00FF6E20" w:rsidRPr="00FF6E20">
        <w:rPr>
          <w:sz w:val="28"/>
          <w:szCs w:val="28"/>
        </w:rPr>
        <w:t>5</w:t>
      </w:r>
      <w:r w:rsidRPr="00FF6E20">
        <w:rPr>
          <w:sz w:val="28"/>
          <w:szCs w:val="28"/>
        </w:rPr>
        <w:t xml:space="preserve">г. – </w:t>
      </w:r>
      <w:r w:rsidR="00FF6E20" w:rsidRPr="00FF6E20">
        <w:rPr>
          <w:sz w:val="28"/>
          <w:szCs w:val="28"/>
        </w:rPr>
        <w:t>27,4</w:t>
      </w:r>
      <w:r w:rsidRPr="00FF6E20">
        <w:rPr>
          <w:sz w:val="28"/>
          <w:szCs w:val="28"/>
        </w:rPr>
        <w:t xml:space="preserve"> %., за</w:t>
      </w:r>
      <w:r w:rsidR="00FF6E20" w:rsidRPr="00FF6E20">
        <w:rPr>
          <w:sz w:val="28"/>
          <w:szCs w:val="28"/>
        </w:rPr>
        <w:t xml:space="preserve"> 9 </w:t>
      </w:r>
      <w:r w:rsidRPr="00FF6E20">
        <w:rPr>
          <w:sz w:val="28"/>
          <w:szCs w:val="28"/>
        </w:rPr>
        <w:t xml:space="preserve"> месяцев</w:t>
      </w:r>
      <w:r w:rsidRPr="00FF6E20">
        <w:rPr>
          <w:sz w:val="28"/>
          <w:szCs w:val="28"/>
          <w:shd w:val="clear" w:color="auto" w:fill="FFFFFF"/>
        </w:rPr>
        <w:t xml:space="preserve"> 201</w:t>
      </w:r>
      <w:r w:rsidR="00FF6E20" w:rsidRPr="00FF6E20">
        <w:rPr>
          <w:sz w:val="28"/>
          <w:szCs w:val="28"/>
          <w:shd w:val="clear" w:color="auto" w:fill="FFFFFF"/>
        </w:rPr>
        <w:t>6</w:t>
      </w:r>
      <w:r w:rsidRPr="00FF6E20">
        <w:rPr>
          <w:sz w:val="28"/>
          <w:szCs w:val="28"/>
          <w:shd w:val="clear" w:color="auto" w:fill="FFFFFF"/>
        </w:rPr>
        <w:t xml:space="preserve">г – </w:t>
      </w:r>
      <w:r w:rsidR="00974AAD" w:rsidRPr="00974AAD">
        <w:rPr>
          <w:sz w:val="28"/>
          <w:szCs w:val="28"/>
          <w:shd w:val="clear" w:color="auto" w:fill="FFFFFF"/>
        </w:rPr>
        <w:t>43,1</w:t>
      </w:r>
      <w:r w:rsidRPr="00974AAD">
        <w:rPr>
          <w:sz w:val="28"/>
          <w:szCs w:val="28"/>
          <w:shd w:val="clear" w:color="auto" w:fill="FFFFFF"/>
        </w:rPr>
        <w:t>%</w:t>
      </w:r>
      <w:r w:rsidRPr="00FF6E20">
        <w:rPr>
          <w:sz w:val="28"/>
          <w:szCs w:val="28"/>
          <w:shd w:val="clear" w:color="auto" w:fill="FFFFFF"/>
        </w:rPr>
        <w:t xml:space="preserve"> , в плане 201</w:t>
      </w:r>
      <w:r w:rsidR="00FF6E20">
        <w:rPr>
          <w:sz w:val="28"/>
          <w:szCs w:val="28"/>
          <w:shd w:val="clear" w:color="auto" w:fill="FFFFFF"/>
        </w:rPr>
        <w:t>6</w:t>
      </w:r>
      <w:r w:rsidRPr="00FF6E20">
        <w:rPr>
          <w:sz w:val="28"/>
          <w:szCs w:val="28"/>
          <w:shd w:val="clear" w:color="auto" w:fill="FFFFFF"/>
        </w:rPr>
        <w:t xml:space="preserve"> г. – </w:t>
      </w:r>
      <w:r w:rsidR="00974AAD">
        <w:rPr>
          <w:sz w:val="28"/>
          <w:szCs w:val="28"/>
          <w:shd w:val="clear" w:color="auto" w:fill="FFFFFF"/>
        </w:rPr>
        <w:t>40,9</w:t>
      </w:r>
      <w:r w:rsidRPr="00974AAD">
        <w:rPr>
          <w:sz w:val="28"/>
          <w:szCs w:val="28"/>
          <w:shd w:val="clear" w:color="auto" w:fill="FFFFFF"/>
        </w:rPr>
        <w:t>%.</w:t>
      </w:r>
      <w:bookmarkStart w:id="0" w:name="_GoBack"/>
      <w:bookmarkEnd w:id="0"/>
    </w:p>
    <w:p w:rsidR="005E05D5" w:rsidRPr="00596BE9" w:rsidRDefault="005E05D5" w:rsidP="005E05D5">
      <w:pPr>
        <w:pStyle w:val="a3"/>
        <w:spacing w:line="100" w:lineRule="atLeast"/>
        <w:ind w:firstLine="855"/>
        <w:jc w:val="both"/>
        <w:rPr>
          <w:shd w:val="clear" w:color="auto" w:fill="FFFFFF"/>
        </w:rPr>
      </w:pPr>
    </w:p>
    <w:p w:rsidR="005E05D5" w:rsidRPr="00361804" w:rsidRDefault="005E05D5" w:rsidP="005E05D5">
      <w:pPr>
        <w:pStyle w:val="a3"/>
        <w:spacing w:line="100" w:lineRule="atLeast"/>
        <w:ind w:firstLine="855"/>
        <w:jc w:val="both"/>
      </w:pPr>
      <w:r w:rsidRPr="00361804">
        <w:rPr>
          <w:b/>
          <w:bCs/>
          <w:sz w:val="28"/>
          <w:szCs w:val="28"/>
        </w:rPr>
        <w:t>Основные цели и задачи бюджетной и налоговой политики на 201</w:t>
      </w:r>
      <w:r w:rsidR="001946A1">
        <w:rPr>
          <w:b/>
          <w:bCs/>
          <w:sz w:val="28"/>
          <w:szCs w:val="28"/>
        </w:rPr>
        <w:t>7</w:t>
      </w:r>
      <w:r w:rsidRPr="00361804">
        <w:rPr>
          <w:b/>
          <w:bCs/>
          <w:sz w:val="28"/>
          <w:szCs w:val="28"/>
        </w:rPr>
        <w:t xml:space="preserve"> год и на плановый период 201</w:t>
      </w:r>
      <w:r w:rsidR="001946A1">
        <w:rPr>
          <w:b/>
          <w:bCs/>
          <w:sz w:val="28"/>
          <w:szCs w:val="28"/>
        </w:rPr>
        <w:t>8</w:t>
      </w:r>
      <w:r w:rsidRPr="00361804">
        <w:rPr>
          <w:b/>
          <w:bCs/>
          <w:sz w:val="28"/>
          <w:szCs w:val="28"/>
        </w:rPr>
        <w:t xml:space="preserve"> и 201</w:t>
      </w:r>
      <w:r w:rsidR="001946A1">
        <w:rPr>
          <w:b/>
          <w:bCs/>
          <w:sz w:val="28"/>
          <w:szCs w:val="28"/>
        </w:rPr>
        <w:t>9</w:t>
      </w:r>
      <w:r w:rsidRPr="00361804">
        <w:rPr>
          <w:b/>
          <w:bCs/>
          <w:sz w:val="28"/>
          <w:szCs w:val="28"/>
        </w:rPr>
        <w:t xml:space="preserve"> годов</w:t>
      </w:r>
    </w:p>
    <w:p w:rsidR="005E05D5" w:rsidRPr="00361804" w:rsidRDefault="005E05D5" w:rsidP="005E05D5">
      <w:pPr>
        <w:pStyle w:val="a3"/>
        <w:spacing w:line="100" w:lineRule="atLeast"/>
        <w:ind w:firstLine="855"/>
        <w:jc w:val="both"/>
        <w:rPr>
          <w:highlight w:val="yellow"/>
        </w:rPr>
      </w:pPr>
    </w:p>
    <w:p w:rsidR="005E05D5" w:rsidRPr="00361804" w:rsidRDefault="005E05D5" w:rsidP="005E05D5">
      <w:pPr>
        <w:pStyle w:val="a3"/>
        <w:spacing w:line="100" w:lineRule="atLeast"/>
        <w:ind w:firstLine="855"/>
        <w:jc w:val="both"/>
      </w:pPr>
      <w:r w:rsidRPr="00361804">
        <w:rPr>
          <w:sz w:val="28"/>
          <w:szCs w:val="28"/>
        </w:rPr>
        <w:t>Бюджетная политика на 201</w:t>
      </w:r>
      <w:r w:rsidR="001946A1">
        <w:rPr>
          <w:sz w:val="28"/>
          <w:szCs w:val="28"/>
        </w:rPr>
        <w:t>7</w:t>
      </w:r>
      <w:r w:rsidRPr="00361804">
        <w:rPr>
          <w:sz w:val="28"/>
          <w:szCs w:val="28"/>
        </w:rPr>
        <w:t xml:space="preserve"> год и на плановый период 201</w:t>
      </w:r>
      <w:r w:rsidR="001946A1">
        <w:rPr>
          <w:sz w:val="28"/>
          <w:szCs w:val="28"/>
        </w:rPr>
        <w:t>8</w:t>
      </w:r>
      <w:r w:rsidRPr="00361804">
        <w:rPr>
          <w:sz w:val="28"/>
          <w:szCs w:val="28"/>
        </w:rPr>
        <w:t xml:space="preserve"> и  201</w:t>
      </w:r>
      <w:r w:rsidR="001946A1">
        <w:rPr>
          <w:sz w:val="28"/>
          <w:szCs w:val="28"/>
        </w:rPr>
        <w:t>9</w:t>
      </w:r>
      <w:r w:rsidRPr="00361804">
        <w:rPr>
          <w:sz w:val="28"/>
          <w:szCs w:val="28"/>
        </w:rPr>
        <w:t xml:space="preserve"> годов должна быть направлена на дальнейшее экономическое развитие сельского поселения Красносамарское, обеспечение социальной стабильности, повышение эффективности и прозрачности управления финансами.</w:t>
      </w:r>
    </w:p>
    <w:p w:rsidR="005E05D5" w:rsidRPr="00361804" w:rsidRDefault="005E05D5" w:rsidP="005E05D5">
      <w:pPr>
        <w:pStyle w:val="a3"/>
        <w:spacing w:line="100" w:lineRule="atLeast"/>
        <w:ind w:firstLine="855"/>
        <w:jc w:val="both"/>
      </w:pPr>
    </w:p>
    <w:p w:rsidR="005E05D5" w:rsidRPr="00361804" w:rsidRDefault="005E05D5" w:rsidP="005E05D5">
      <w:pPr>
        <w:pStyle w:val="a3"/>
        <w:spacing w:line="100" w:lineRule="atLeast"/>
        <w:ind w:firstLine="855"/>
        <w:jc w:val="both"/>
        <w:rPr>
          <w:sz w:val="28"/>
          <w:szCs w:val="28"/>
        </w:rPr>
      </w:pPr>
      <w:r w:rsidRPr="00361804">
        <w:rPr>
          <w:sz w:val="28"/>
          <w:szCs w:val="28"/>
        </w:rPr>
        <w:t>Основными направлениями бюджетной политики на 201</w:t>
      </w:r>
      <w:r w:rsidR="001946A1">
        <w:rPr>
          <w:sz w:val="28"/>
          <w:szCs w:val="28"/>
        </w:rPr>
        <w:t>7</w:t>
      </w:r>
      <w:r w:rsidRPr="00361804">
        <w:rPr>
          <w:sz w:val="28"/>
          <w:szCs w:val="28"/>
        </w:rPr>
        <w:t xml:space="preserve"> год и на плановый период 201</w:t>
      </w:r>
      <w:r w:rsidR="001946A1">
        <w:rPr>
          <w:sz w:val="28"/>
          <w:szCs w:val="28"/>
        </w:rPr>
        <w:t>8</w:t>
      </w:r>
      <w:r w:rsidRPr="00361804">
        <w:rPr>
          <w:sz w:val="28"/>
          <w:szCs w:val="28"/>
        </w:rPr>
        <w:t xml:space="preserve"> и  201</w:t>
      </w:r>
      <w:r w:rsidR="001946A1">
        <w:rPr>
          <w:sz w:val="28"/>
          <w:szCs w:val="28"/>
        </w:rPr>
        <w:t>9</w:t>
      </w:r>
      <w:r w:rsidRPr="00361804">
        <w:rPr>
          <w:sz w:val="28"/>
          <w:szCs w:val="28"/>
        </w:rPr>
        <w:t xml:space="preserve"> годов являются:</w:t>
      </w:r>
    </w:p>
    <w:p w:rsidR="005E05D5" w:rsidRPr="00361804" w:rsidRDefault="005E05D5" w:rsidP="005E05D5">
      <w:pPr>
        <w:pStyle w:val="a3"/>
        <w:spacing w:line="100" w:lineRule="atLeast"/>
        <w:ind w:firstLine="855"/>
        <w:jc w:val="both"/>
        <w:rPr>
          <w:sz w:val="28"/>
          <w:szCs w:val="28"/>
        </w:rPr>
      </w:pPr>
      <w:r w:rsidRPr="00361804">
        <w:rPr>
          <w:sz w:val="28"/>
          <w:szCs w:val="28"/>
        </w:rPr>
        <w:t>- обеспечение сбалансированности бюджетной системы поселения в долгосрочном периоде - принцип обеспечения бюджетных расходов источниками их финансирования;</w:t>
      </w:r>
    </w:p>
    <w:p w:rsidR="005E05D5" w:rsidRPr="00361804" w:rsidRDefault="005E05D5" w:rsidP="005E05D5">
      <w:pPr>
        <w:pStyle w:val="a3"/>
        <w:spacing w:line="100" w:lineRule="atLeast"/>
        <w:ind w:firstLine="855"/>
        <w:jc w:val="both"/>
        <w:rPr>
          <w:sz w:val="28"/>
          <w:szCs w:val="28"/>
        </w:rPr>
      </w:pPr>
      <w:r w:rsidRPr="00361804">
        <w:rPr>
          <w:sz w:val="28"/>
          <w:szCs w:val="28"/>
        </w:rPr>
        <w:t xml:space="preserve">-   </w:t>
      </w:r>
      <w:r w:rsidR="00A67A48">
        <w:rPr>
          <w:sz w:val="28"/>
          <w:szCs w:val="28"/>
        </w:rPr>
        <w:t>долго</w:t>
      </w:r>
      <w:r w:rsidRPr="00361804">
        <w:rPr>
          <w:sz w:val="28"/>
          <w:szCs w:val="28"/>
        </w:rPr>
        <w:t>срочно</w:t>
      </w:r>
      <w:r w:rsidR="001946A1">
        <w:rPr>
          <w:sz w:val="28"/>
          <w:szCs w:val="28"/>
        </w:rPr>
        <w:t>е</w:t>
      </w:r>
      <w:r w:rsidRPr="00361804">
        <w:rPr>
          <w:sz w:val="28"/>
          <w:szCs w:val="28"/>
        </w:rPr>
        <w:t xml:space="preserve"> планировани</w:t>
      </w:r>
      <w:r w:rsidR="001946A1">
        <w:rPr>
          <w:sz w:val="28"/>
          <w:szCs w:val="28"/>
        </w:rPr>
        <w:t>е</w:t>
      </w:r>
      <w:r w:rsidRPr="00361804">
        <w:rPr>
          <w:sz w:val="28"/>
          <w:szCs w:val="28"/>
        </w:rPr>
        <w:t>;</w:t>
      </w:r>
    </w:p>
    <w:p w:rsidR="005E05D5" w:rsidRPr="00361804" w:rsidRDefault="005E05D5" w:rsidP="005E05D5">
      <w:pPr>
        <w:pStyle w:val="a3"/>
        <w:spacing w:line="100" w:lineRule="atLeast"/>
        <w:ind w:firstLine="855"/>
        <w:jc w:val="both"/>
        <w:rPr>
          <w:sz w:val="28"/>
          <w:szCs w:val="28"/>
        </w:rPr>
      </w:pPr>
      <w:r w:rsidRPr="00361804">
        <w:rPr>
          <w:sz w:val="28"/>
          <w:szCs w:val="28"/>
        </w:rPr>
        <w:t>-   обеспечение исполнения расходных обязательств;</w:t>
      </w:r>
    </w:p>
    <w:p w:rsidR="005E05D5" w:rsidRPr="00361804" w:rsidRDefault="005E05D5" w:rsidP="005E05D5">
      <w:pPr>
        <w:pStyle w:val="a3"/>
        <w:spacing w:line="100" w:lineRule="atLeast"/>
        <w:ind w:firstLine="855"/>
        <w:jc w:val="both"/>
        <w:rPr>
          <w:sz w:val="28"/>
          <w:szCs w:val="28"/>
        </w:rPr>
      </w:pPr>
      <w:r w:rsidRPr="00361804">
        <w:rPr>
          <w:sz w:val="28"/>
          <w:szCs w:val="28"/>
        </w:rPr>
        <w:t>- безусловное исполнение действующих расходных обязательств поселения, увеличение или принятие новых расходных обязательств только при наличии их финансового обеспечения;</w:t>
      </w:r>
    </w:p>
    <w:p w:rsidR="005E05D5" w:rsidRPr="00361804" w:rsidRDefault="005E05D5" w:rsidP="005E05D5">
      <w:pPr>
        <w:pStyle w:val="a3"/>
        <w:spacing w:line="100" w:lineRule="atLeast"/>
        <w:ind w:firstLine="855"/>
        <w:jc w:val="both"/>
        <w:rPr>
          <w:sz w:val="28"/>
          <w:szCs w:val="28"/>
        </w:rPr>
      </w:pPr>
      <w:r w:rsidRPr="00361804">
        <w:rPr>
          <w:sz w:val="28"/>
          <w:szCs w:val="28"/>
        </w:rPr>
        <w:t>- развитие доходной базы поселения, обеспечение эффективного использования земель и иной недвижимости;</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уровня собираемости налогов;</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результативности бюджетных расходов, внедрение в практику современных методов оценки эффективности бюджетных расходов, соизмерение целей с достигнутыми результатами на их достижение;</w:t>
      </w:r>
    </w:p>
    <w:p w:rsidR="005E05D5" w:rsidRPr="00361804" w:rsidRDefault="005E05D5" w:rsidP="005E05D5">
      <w:pPr>
        <w:pStyle w:val="a3"/>
        <w:spacing w:line="100" w:lineRule="atLeast"/>
        <w:ind w:firstLine="855"/>
        <w:jc w:val="both"/>
        <w:rPr>
          <w:sz w:val="28"/>
          <w:szCs w:val="28"/>
        </w:rPr>
      </w:pPr>
      <w:r w:rsidRPr="00361804">
        <w:rPr>
          <w:sz w:val="28"/>
          <w:szCs w:val="28"/>
        </w:rPr>
        <w:t>-  применение механизмов, стимулирующих бюджетные учреждения к повышению качества оказываемых услуг и повышению эффективности бюджетных расходов;</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эффективности межбюджетных отношений.</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both"/>
        <w:rPr>
          <w:sz w:val="28"/>
          <w:szCs w:val="28"/>
        </w:rPr>
      </w:pPr>
      <w:r w:rsidRPr="00361804">
        <w:rPr>
          <w:b/>
          <w:bCs/>
          <w:sz w:val="28"/>
          <w:szCs w:val="28"/>
        </w:rPr>
        <w:t>Основные направления налоговой политики</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both"/>
        <w:rPr>
          <w:sz w:val="28"/>
          <w:szCs w:val="28"/>
        </w:rPr>
      </w:pPr>
      <w:r w:rsidRPr="00361804">
        <w:rPr>
          <w:sz w:val="28"/>
          <w:szCs w:val="28"/>
        </w:rPr>
        <w:t>Налоговая политика поселения в 201</w:t>
      </w:r>
      <w:r w:rsidR="001946A1">
        <w:rPr>
          <w:sz w:val="28"/>
          <w:szCs w:val="28"/>
        </w:rPr>
        <w:t>7</w:t>
      </w:r>
      <w:r w:rsidRPr="00361804">
        <w:rPr>
          <w:sz w:val="28"/>
          <w:szCs w:val="28"/>
        </w:rPr>
        <w:t xml:space="preserve"> - 201</w:t>
      </w:r>
      <w:r w:rsidR="001946A1">
        <w:rPr>
          <w:sz w:val="28"/>
          <w:szCs w:val="28"/>
        </w:rPr>
        <w:t>9</w:t>
      </w:r>
      <w:r w:rsidRPr="00361804">
        <w:rPr>
          <w:sz w:val="28"/>
          <w:szCs w:val="28"/>
        </w:rPr>
        <w:t xml:space="preserve"> годах будет направлена на мобилизацию собственных доходов поселения за счет экономического роста и развития налогового потенциала, эффективного использования земель и иной недвижимости, улучшения администрирования налоговых и неналоговых платежей в бюджет.</w:t>
      </w:r>
    </w:p>
    <w:p w:rsidR="005E05D5" w:rsidRPr="00361804" w:rsidRDefault="005E05D5" w:rsidP="005E05D5">
      <w:pPr>
        <w:pStyle w:val="a3"/>
        <w:spacing w:line="100" w:lineRule="atLeast"/>
        <w:ind w:firstLine="855"/>
        <w:jc w:val="both"/>
        <w:rPr>
          <w:sz w:val="28"/>
          <w:szCs w:val="28"/>
        </w:rPr>
      </w:pPr>
      <w:r w:rsidRPr="00361804">
        <w:rPr>
          <w:sz w:val="28"/>
          <w:szCs w:val="28"/>
        </w:rPr>
        <w:t>Рост бюджетных доходов планируется обеспечить наращиванием налоговой базы за счет стимулирования позитивных структурных изменений в экономике, ужесточения требований и применяемых мер воздействия в отношении недобросовестных плательщиков.</w:t>
      </w:r>
    </w:p>
    <w:p w:rsidR="005E05D5" w:rsidRPr="00361804" w:rsidRDefault="005E05D5" w:rsidP="005E05D5">
      <w:pPr>
        <w:pStyle w:val="a3"/>
        <w:spacing w:line="100" w:lineRule="atLeast"/>
        <w:ind w:firstLine="855"/>
        <w:jc w:val="both"/>
        <w:rPr>
          <w:sz w:val="28"/>
          <w:szCs w:val="28"/>
        </w:rPr>
      </w:pPr>
      <w:r w:rsidRPr="00361804">
        <w:rPr>
          <w:sz w:val="28"/>
          <w:szCs w:val="28"/>
        </w:rPr>
        <w:t xml:space="preserve">Основными </w:t>
      </w:r>
      <w:proofErr w:type="spellStart"/>
      <w:r w:rsidR="001946A1" w:rsidRPr="00361804">
        <w:rPr>
          <w:sz w:val="28"/>
          <w:szCs w:val="28"/>
        </w:rPr>
        <w:t>бюджет</w:t>
      </w:r>
      <w:r w:rsidR="001946A1">
        <w:rPr>
          <w:sz w:val="28"/>
          <w:szCs w:val="28"/>
        </w:rPr>
        <w:t>н</w:t>
      </w:r>
      <w:r w:rsidR="001946A1" w:rsidRPr="00361804">
        <w:rPr>
          <w:sz w:val="28"/>
          <w:szCs w:val="28"/>
        </w:rPr>
        <w:t>о</w:t>
      </w:r>
      <w:r w:rsidRPr="00361804">
        <w:rPr>
          <w:sz w:val="28"/>
          <w:szCs w:val="28"/>
        </w:rPr>
        <w:t>образующими</w:t>
      </w:r>
      <w:proofErr w:type="spellEnd"/>
      <w:r w:rsidRPr="00361804">
        <w:rPr>
          <w:sz w:val="28"/>
          <w:szCs w:val="28"/>
        </w:rPr>
        <w:t xml:space="preserve"> налогами для сельского поселения Красносамарское являются налог на доходы с физических лиц, налог на имущество физических лиц, земельный налог. Основу неналоговых доходов бюджета составляют доходы от использования и продажи муниципального имущества и земли в границах поселения, от динамики их поступлений в значительной степени зависят возможности по финансовому обеспечению программ развития поселения.</w:t>
      </w:r>
    </w:p>
    <w:p w:rsidR="005E05D5" w:rsidRPr="00361804" w:rsidRDefault="005E05D5" w:rsidP="005E05D5">
      <w:pPr>
        <w:pStyle w:val="a3"/>
        <w:spacing w:line="100" w:lineRule="atLeast"/>
        <w:ind w:firstLine="855"/>
        <w:jc w:val="both"/>
        <w:rPr>
          <w:sz w:val="28"/>
          <w:szCs w:val="28"/>
        </w:rPr>
      </w:pPr>
      <w:r w:rsidRPr="00361804">
        <w:rPr>
          <w:sz w:val="28"/>
          <w:szCs w:val="28"/>
        </w:rPr>
        <w:lastRenderedPageBreak/>
        <w:t>В 201</w:t>
      </w:r>
      <w:r w:rsidR="001946A1">
        <w:rPr>
          <w:sz w:val="28"/>
          <w:szCs w:val="28"/>
        </w:rPr>
        <w:t>7</w:t>
      </w:r>
      <w:r w:rsidRPr="00361804">
        <w:rPr>
          <w:sz w:val="28"/>
          <w:szCs w:val="28"/>
        </w:rPr>
        <w:t>-201</w:t>
      </w:r>
      <w:r w:rsidR="001946A1">
        <w:rPr>
          <w:sz w:val="28"/>
          <w:szCs w:val="28"/>
        </w:rPr>
        <w:t>9</w:t>
      </w:r>
      <w:r w:rsidRPr="00361804">
        <w:rPr>
          <w:sz w:val="28"/>
          <w:szCs w:val="28"/>
        </w:rPr>
        <w:t xml:space="preserve"> годах необходимо продолжить политику по расширению налоговой базы за счет привлечения инвестиций и развития экономики поселения. </w:t>
      </w:r>
    </w:p>
    <w:p w:rsidR="005E05D5" w:rsidRPr="00361804" w:rsidRDefault="005E05D5" w:rsidP="005E05D5">
      <w:pPr>
        <w:pStyle w:val="a3"/>
        <w:spacing w:line="100" w:lineRule="atLeast"/>
        <w:ind w:firstLine="855"/>
        <w:jc w:val="both"/>
        <w:rPr>
          <w:sz w:val="28"/>
          <w:szCs w:val="28"/>
        </w:rPr>
      </w:pPr>
      <w:r w:rsidRPr="00361804">
        <w:rPr>
          <w:sz w:val="28"/>
          <w:szCs w:val="28"/>
        </w:rPr>
        <w:t xml:space="preserve">С целью усиления </w:t>
      </w:r>
      <w:proofErr w:type="gramStart"/>
      <w:r w:rsidRPr="00361804">
        <w:rPr>
          <w:sz w:val="28"/>
          <w:szCs w:val="28"/>
        </w:rPr>
        <w:t>контроля за</w:t>
      </w:r>
      <w:proofErr w:type="gramEnd"/>
      <w:r w:rsidRPr="00361804">
        <w:rPr>
          <w:sz w:val="28"/>
          <w:szCs w:val="28"/>
        </w:rPr>
        <w:t xml:space="preserve"> исполнением обязательств по уплате налогов следует проводить работу совместно с федеральной службой по борьбе с "теневыми оборотами" в экономике, выявлению и пресечению нелегальной выплаты заработной платы. С одной стороны - это будет способствовать выявлению резервов доходов бюджета, с другой - росту реальных доходов населения и социальной защищенности. </w:t>
      </w:r>
    </w:p>
    <w:p w:rsidR="005E05D5" w:rsidRPr="00361804" w:rsidRDefault="005E05D5" w:rsidP="005E05D5">
      <w:pPr>
        <w:pStyle w:val="a3"/>
        <w:spacing w:line="100" w:lineRule="atLeast"/>
        <w:ind w:firstLine="855"/>
        <w:jc w:val="both"/>
        <w:rPr>
          <w:sz w:val="28"/>
          <w:szCs w:val="28"/>
        </w:rPr>
      </w:pPr>
      <w:r w:rsidRPr="00361804">
        <w:rPr>
          <w:sz w:val="28"/>
          <w:szCs w:val="28"/>
        </w:rPr>
        <w:t>В рамках реализации мероприятий по совершенствованию государственной оценки земель следует продолжить работу по актуализации земель, своевременно проводить индексацию кадастровой стоимости земельных участков, повысить уровень информационного обмена между различными структурами по размеру налогооблагаемой базы, что позволит значительно увеличить поступления сумм земельного налога и пополнить доходную часть местного бюджета.</w:t>
      </w:r>
    </w:p>
    <w:p w:rsidR="005E05D5" w:rsidRPr="00361804" w:rsidRDefault="005E05D5" w:rsidP="005E05D5">
      <w:pPr>
        <w:pStyle w:val="a3"/>
        <w:spacing w:line="100" w:lineRule="atLeast"/>
        <w:ind w:firstLine="855"/>
        <w:jc w:val="both"/>
        <w:rPr>
          <w:sz w:val="28"/>
          <w:szCs w:val="28"/>
        </w:rPr>
      </w:pPr>
      <w:r w:rsidRPr="00361804">
        <w:rPr>
          <w:sz w:val="28"/>
          <w:szCs w:val="28"/>
        </w:rPr>
        <w:t xml:space="preserve">В области увеличения неналоговых доходов бюджета следует обеспечить повышение эффективности управления муниципальной собственностью, установить жесткий </w:t>
      </w:r>
      <w:proofErr w:type="gramStart"/>
      <w:r w:rsidRPr="00361804">
        <w:rPr>
          <w:sz w:val="28"/>
          <w:szCs w:val="28"/>
        </w:rPr>
        <w:t>контроль за</w:t>
      </w:r>
      <w:proofErr w:type="gramEnd"/>
      <w:r w:rsidRPr="00361804">
        <w:rPr>
          <w:sz w:val="28"/>
          <w:szCs w:val="28"/>
        </w:rPr>
        <w:t xml:space="preserve"> поступлением арендных платежей, проводить анализ использования имущества, переданного в оперативное управление и хозяйственное ведение. </w:t>
      </w:r>
    </w:p>
    <w:p w:rsidR="005E05D5" w:rsidRPr="00361804" w:rsidRDefault="005E05D5" w:rsidP="005E05D5">
      <w:pPr>
        <w:pStyle w:val="a3"/>
        <w:spacing w:line="100" w:lineRule="atLeast"/>
        <w:ind w:firstLine="855"/>
        <w:jc w:val="both"/>
        <w:rPr>
          <w:sz w:val="28"/>
          <w:szCs w:val="28"/>
        </w:rPr>
      </w:pPr>
      <w:r w:rsidRPr="00361804">
        <w:rPr>
          <w:sz w:val="28"/>
          <w:szCs w:val="28"/>
        </w:rPr>
        <w:t>Следует также активнее проводить приватизацию муниципального имущества, в том числе за счет привлечения инвестиционных  компаний. Цель состоит не только в увеличении поступления сре</w:t>
      </w:r>
      <w:proofErr w:type="gramStart"/>
      <w:r w:rsidRPr="00361804">
        <w:rPr>
          <w:sz w:val="28"/>
          <w:szCs w:val="28"/>
        </w:rPr>
        <w:t>дств в б</w:t>
      </w:r>
      <w:proofErr w:type="gramEnd"/>
      <w:r w:rsidRPr="00361804">
        <w:rPr>
          <w:sz w:val="28"/>
          <w:szCs w:val="28"/>
        </w:rPr>
        <w:t>юджет, но и в обеспечении поддержки конкуренции и благоприятного инвестиционного климата, что обеспечит в конечном итоге улучшение качества жизни сельского населения.</w:t>
      </w:r>
    </w:p>
    <w:p w:rsidR="005E05D5" w:rsidRPr="00361804" w:rsidRDefault="005E05D5" w:rsidP="005E05D5">
      <w:pPr>
        <w:pStyle w:val="a3"/>
        <w:spacing w:line="100" w:lineRule="atLeast"/>
        <w:ind w:firstLine="855"/>
        <w:jc w:val="both"/>
        <w:rPr>
          <w:sz w:val="28"/>
          <w:szCs w:val="28"/>
          <w:highlight w:val="yellow"/>
        </w:rPr>
      </w:pPr>
    </w:p>
    <w:p w:rsidR="005E05D5" w:rsidRPr="00361804" w:rsidRDefault="005E05D5" w:rsidP="005E05D5">
      <w:pPr>
        <w:pStyle w:val="a3"/>
        <w:spacing w:line="100" w:lineRule="atLeast"/>
        <w:ind w:firstLine="855"/>
        <w:jc w:val="center"/>
        <w:rPr>
          <w:sz w:val="28"/>
          <w:szCs w:val="28"/>
        </w:rPr>
      </w:pPr>
      <w:r w:rsidRPr="00361804">
        <w:rPr>
          <w:b/>
          <w:bCs/>
          <w:sz w:val="28"/>
          <w:szCs w:val="28"/>
        </w:rPr>
        <w:t>Бюджетная политика в области расходов</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both"/>
        <w:rPr>
          <w:sz w:val="28"/>
          <w:szCs w:val="28"/>
        </w:rPr>
      </w:pPr>
      <w:r w:rsidRPr="00361804">
        <w:rPr>
          <w:sz w:val="28"/>
          <w:szCs w:val="28"/>
        </w:rPr>
        <w:t>Бюджетная политика в области расходов будет направлена на улучшение качества жизни населения, создание условий для обеспечения позитивных структурных изменений в социальной сфере.</w:t>
      </w:r>
    </w:p>
    <w:p w:rsidR="005E05D5" w:rsidRPr="00361804" w:rsidRDefault="005E05D5" w:rsidP="005E05D5">
      <w:pPr>
        <w:pStyle w:val="a3"/>
        <w:spacing w:line="100" w:lineRule="atLeast"/>
        <w:ind w:firstLine="855"/>
        <w:jc w:val="both"/>
        <w:rPr>
          <w:sz w:val="28"/>
          <w:szCs w:val="28"/>
        </w:rPr>
      </w:pPr>
      <w:proofErr w:type="gramStart"/>
      <w:r w:rsidRPr="00361804">
        <w:rPr>
          <w:sz w:val="28"/>
          <w:szCs w:val="28"/>
        </w:rPr>
        <w:t>Основным направлением бюджетной политики будет концентрация бюджетных средств на решение ключевых проблем, внедрение в практику докладов о результатах и основных направлениях деятельности получателей средств районного бюджета, использование отчетов и получателей средств районного бюджета об использовании бюджетных ассигнований при составлении и рассмотрении бюджетных ассигнований при составлении и рассмотрении проектов их бюджетов на очередной финансовый год.</w:t>
      </w:r>
      <w:proofErr w:type="gramEnd"/>
    </w:p>
    <w:p w:rsidR="005E05D5" w:rsidRPr="00361804" w:rsidRDefault="005E05D5" w:rsidP="005E05D5">
      <w:pPr>
        <w:pStyle w:val="a3"/>
        <w:spacing w:line="100" w:lineRule="atLeast"/>
        <w:ind w:firstLine="855"/>
        <w:jc w:val="both"/>
        <w:rPr>
          <w:sz w:val="28"/>
          <w:szCs w:val="28"/>
        </w:rPr>
      </w:pPr>
      <w:r w:rsidRPr="00361804">
        <w:rPr>
          <w:sz w:val="28"/>
          <w:szCs w:val="28"/>
        </w:rPr>
        <w:t xml:space="preserve">Для этого будет проводиться работа по следующим направлениям: </w:t>
      </w:r>
    </w:p>
    <w:p w:rsidR="005E05D5" w:rsidRPr="00361804" w:rsidRDefault="005E05D5" w:rsidP="005E05D5">
      <w:pPr>
        <w:pStyle w:val="a3"/>
        <w:spacing w:line="100" w:lineRule="atLeast"/>
        <w:ind w:firstLine="855"/>
        <w:jc w:val="both"/>
        <w:rPr>
          <w:sz w:val="28"/>
          <w:szCs w:val="28"/>
        </w:rPr>
      </w:pPr>
      <w:r w:rsidRPr="00361804">
        <w:rPr>
          <w:sz w:val="28"/>
          <w:szCs w:val="28"/>
        </w:rPr>
        <w:t>- создание системы мониторинга для оценки эффективности бюджетных расходов;</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результативности бюджетных расходов;</w:t>
      </w:r>
    </w:p>
    <w:p w:rsidR="005E05D5" w:rsidRPr="00361804" w:rsidRDefault="005E05D5" w:rsidP="005E05D5">
      <w:pPr>
        <w:pStyle w:val="a3"/>
        <w:spacing w:line="100" w:lineRule="atLeast"/>
        <w:ind w:firstLine="855"/>
        <w:rPr>
          <w:sz w:val="28"/>
          <w:szCs w:val="28"/>
        </w:rPr>
      </w:pPr>
      <w:r w:rsidRPr="00361804">
        <w:rPr>
          <w:sz w:val="28"/>
          <w:szCs w:val="28"/>
        </w:rPr>
        <w:t xml:space="preserve">- расширение самостоятельности и повышение ответственности главных </w:t>
      </w:r>
      <w:r w:rsidRPr="00361804">
        <w:rPr>
          <w:sz w:val="28"/>
          <w:szCs w:val="28"/>
        </w:rPr>
        <w:lastRenderedPageBreak/>
        <w:t>распорядителей средств местного бюджета;</w:t>
      </w:r>
    </w:p>
    <w:p w:rsidR="005E05D5" w:rsidRPr="00361804" w:rsidRDefault="005E05D5" w:rsidP="005E05D5">
      <w:pPr>
        <w:pStyle w:val="a3"/>
        <w:spacing w:line="100" w:lineRule="atLeast"/>
        <w:ind w:firstLine="855"/>
        <w:rPr>
          <w:sz w:val="28"/>
          <w:szCs w:val="28"/>
        </w:rPr>
      </w:pPr>
      <w:r w:rsidRPr="00361804">
        <w:rPr>
          <w:sz w:val="28"/>
          <w:szCs w:val="28"/>
        </w:rPr>
        <w:t>- совершенствование механизма муниципального заказа, порядка применения тендерных и конкурсных процедур;</w:t>
      </w:r>
    </w:p>
    <w:p w:rsidR="005E05D5" w:rsidRPr="00361804" w:rsidRDefault="005E05D5" w:rsidP="005E05D5">
      <w:pPr>
        <w:pStyle w:val="a3"/>
        <w:spacing w:line="100" w:lineRule="atLeast"/>
        <w:ind w:firstLine="855"/>
        <w:jc w:val="both"/>
        <w:rPr>
          <w:sz w:val="28"/>
          <w:szCs w:val="28"/>
        </w:rPr>
      </w:pPr>
      <w:r w:rsidRPr="00361804">
        <w:rPr>
          <w:sz w:val="28"/>
          <w:szCs w:val="28"/>
        </w:rPr>
        <w:t>- обеспечение сбалансированности муниципальных целевых программ с реальными финансовыми ресурсами;</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роли реестра расходных обязательств в формировании бюджета поселения;</w:t>
      </w:r>
    </w:p>
    <w:p w:rsidR="005E05D5" w:rsidRPr="00361804" w:rsidRDefault="005E05D5" w:rsidP="005E05D5">
      <w:pPr>
        <w:pStyle w:val="a3"/>
        <w:spacing w:line="100" w:lineRule="atLeast"/>
        <w:ind w:firstLine="855"/>
        <w:jc w:val="both"/>
        <w:rPr>
          <w:sz w:val="28"/>
          <w:szCs w:val="28"/>
        </w:rPr>
      </w:pPr>
      <w:r w:rsidRPr="00361804">
        <w:rPr>
          <w:sz w:val="28"/>
          <w:szCs w:val="28"/>
        </w:rPr>
        <w:t>- обеспечение исполнения в полном объеме всех действующих расходных обязательств местного бюджета и оценка финансовых возможностей для принятия новых расходных обязательств;</w:t>
      </w:r>
    </w:p>
    <w:p w:rsidR="005E05D5" w:rsidRPr="00361804" w:rsidRDefault="005E05D5" w:rsidP="005E05D5">
      <w:pPr>
        <w:pStyle w:val="a3"/>
        <w:spacing w:line="100" w:lineRule="atLeast"/>
        <w:ind w:firstLine="855"/>
        <w:jc w:val="both"/>
        <w:rPr>
          <w:sz w:val="28"/>
          <w:szCs w:val="28"/>
        </w:rPr>
      </w:pPr>
      <w:r w:rsidRPr="00361804">
        <w:rPr>
          <w:sz w:val="28"/>
          <w:szCs w:val="28"/>
        </w:rPr>
        <w:t>- гарантированное исполнение обязательств, принятие новых обязательств только в пределах реальных возможностей по их финансовому обеспечению;</w:t>
      </w:r>
    </w:p>
    <w:p w:rsidR="005E05D5" w:rsidRPr="00361804" w:rsidRDefault="005E05D5" w:rsidP="005E05D5">
      <w:pPr>
        <w:pStyle w:val="a3"/>
        <w:spacing w:line="100" w:lineRule="atLeast"/>
        <w:ind w:firstLine="855"/>
        <w:jc w:val="both"/>
        <w:rPr>
          <w:sz w:val="28"/>
          <w:szCs w:val="28"/>
        </w:rPr>
      </w:pPr>
      <w:r w:rsidRPr="00361804">
        <w:rPr>
          <w:sz w:val="28"/>
          <w:szCs w:val="28"/>
        </w:rPr>
        <w:t xml:space="preserve">- усиление </w:t>
      </w:r>
      <w:proofErr w:type="gramStart"/>
      <w:r w:rsidRPr="00361804">
        <w:rPr>
          <w:sz w:val="28"/>
          <w:szCs w:val="28"/>
        </w:rPr>
        <w:t>контроля за</w:t>
      </w:r>
      <w:proofErr w:type="gramEnd"/>
      <w:r w:rsidRPr="00361804">
        <w:rPr>
          <w:sz w:val="28"/>
          <w:szCs w:val="28"/>
        </w:rPr>
        <w:t xml:space="preserve"> целевым использованием бюджетных средств.</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center"/>
        <w:rPr>
          <w:sz w:val="28"/>
          <w:szCs w:val="28"/>
        </w:rPr>
      </w:pPr>
      <w:r w:rsidRPr="00361804">
        <w:rPr>
          <w:b/>
          <w:bCs/>
          <w:sz w:val="28"/>
          <w:szCs w:val="28"/>
        </w:rPr>
        <w:t>В области социальной сферы</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both"/>
        <w:rPr>
          <w:sz w:val="28"/>
          <w:szCs w:val="28"/>
        </w:rPr>
      </w:pPr>
      <w:r w:rsidRPr="00361804">
        <w:rPr>
          <w:sz w:val="28"/>
          <w:szCs w:val="28"/>
        </w:rPr>
        <w:t>В рамках проводимой бюджетной политики в области расходов на социальную сферу основной целью является повышение уровня качества жизни населения.</w:t>
      </w:r>
    </w:p>
    <w:p w:rsidR="005E05D5" w:rsidRPr="00361804" w:rsidRDefault="005E05D5" w:rsidP="005E05D5">
      <w:pPr>
        <w:pStyle w:val="a3"/>
        <w:spacing w:line="100" w:lineRule="atLeast"/>
        <w:ind w:firstLine="855"/>
        <w:jc w:val="both"/>
        <w:rPr>
          <w:sz w:val="28"/>
          <w:szCs w:val="28"/>
        </w:rPr>
      </w:pPr>
      <w:r w:rsidRPr="00361804">
        <w:rPr>
          <w:sz w:val="28"/>
          <w:szCs w:val="28"/>
        </w:rPr>
        <w:t>Достижение поставленной цели будет осуществляться посредством решения следующих задач:</w:t>
      </w:r>
    </w:p>
    <w:p w:rsidR="005E05D5" w:rsidRPr="00361804" w:rsidRDefault="005E05D5" w:rsidP="005E05D5">
      <w:pPr>
        <w:pStyle w:val="a3"/>
        <w:spacing w:line="100" w:lineRule="atLeast"/>
        <w:ind w:firstLine="855"/>
        <w:jc w:val="both"/>
        <w:rPr>
          <w:sz w:val="28"/>
          <w:szCs w:val="28"/>
        </w:rPr>
      </w:pPr>
      <w:r w:rsidRPr="00361804">
        <w:rPr>
          <w:sz w:val="28"/>
          <w:szCs w:val="28"/>
        </w:rPr>
        <w:t>- дальнейшее реформирование системы жилищно-коммунального хозяйства на территории поселения;</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уровня благоустроенности территории населенных пунктов;</w:t>
      </w:r>
    </w:p>
    <w:p w:rsidR="005E05D5" w:rsidRPr="00361804" w:rsidRDefault="005E05D5" w:rsidP="005E05D5">
      <w:pPr>
        <w:pStyle w:val="a3"/>
        <w:spacing w:line="100" w:lineRule="atLeast"/>
        <w:ind w:firstLine="855"/>
        <w:jc w:val="both"/>
        <w:rPr>
          <w:sz w:val="28"/>
          <w:szCs w:val="28"/>
        </w:rPr>
      </w:pPr>
      <w:r w:rsidRPr="00361804">
        <w:rPr>
          <w:sz w:val="28"/>
          <w:szCs w:val="28"/>
        </w:rPr>
        <w:t>- достижения достойного уровня заработной платы в бюджетной сфере и обеспечения соответствия между качеством труда и уровнем его оплаты;</w:t>
      </w:r>
    </w:p>
    <w:p w:rsidR="005E05D5" w:rsidRPr="00361804" w:rsidRDefault="005E05D5" w:rsidP="005E05D5">
      <w:pPr>
        <w:pStyle w:val="a3"/>
        <w:spacing w:line="100" w:lineRule="atLeast"/>
        <w:ind w:firstLine="855"/>
        <w:jc w:val="both"/>
        <w:rPr>
          <w:sz w:val="28"/>
          <w:szCs w:val="28"/>
        </w:rPr>
      </w:pPr>
      <w:r w:rsidRPr="00361804">
        <w:rPr>
          <w:sz w:val="28"/>
          <w:szCs w:val="28"/>
        </w:rPr>
        <w:t>- повышение доступности и качества бюджетных услуг, в том числе за счет реализации на территории поселения региональных целевых программ. Увеличение расходов на культуру должно быть непосредственно увязано с достижением конкретных результатов по повышению качества и доступности соответствующих услуг.</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center"/>
        <w:rPr>
          <w:sz w:val="28"/>
          <w:szCs w:val="28"/>
        </w:rPr>
      </w:pPr>
      <w:r w:rsidRPr="00361804">
        <w:rPr>
          <w:b/>
          <w:bCs/>
          <w:sz w:val="28"/>
          <w:szCs w:val="28"/>
        </w:rPr>
        <w:t>В области муниципального управления</w:t>
      </w:r>
    </w:p>
    <w:p w:rsidR="005E05D5" w:rsidRPr="00361804" w:rsidRDefault="005E05D5" w:rsidP="005E05D5">
      <w:pPr>
        <w:pStyle w:val="a3"/>
        <w:spacing w:line="100" w:lineRule="atLeast"/>
        <w:ind w:firstLine="855"/>
        <w:jc w:val="both"/>
        <w:rPr>
          <w:sz w:val="28"/>
          <w:szCs w:val="28"/>
        </w:rPr>
      </w:pPr>
    </w:p>
    <w:p w:rsidR="005E05D5" w:rsidRPr="00361804" w:rsidRDefault="005E05D5" w:rsidP="005E05D5">
      <w:pPr>
        <w:pStyle w:val="a3"/>
        <w:spacing w:line="100" w:lineRule="atLeast"/>
        <w:ind w:firstLine="855"/>
        <w:jc w:val="both"/>
        <w:rPr>
          <w:b/>
          <w:bCs/>
          <w:sz w:val="28"/>
          <w:szCs w:val="28"/>
        </w:rPr>
      </w:pPr>
      <w:r w:rsidRPr="00361804">
        <w:rPr>
          <w:sz w:val="28"/>
          <w:szCs w:val="28"/>
        </w:rPr>
        <w:t>В рамках реализации административной реформы будет продолжена работа по повышению эффективности деятельности аппарата органов местного самоуправления, оптимизации его численности и расходов на содержание органов управления.</w:t>
      </w:r>
    </w:p>
    <w:p w:rsidR="005E05D5" w:rsidRPr="00361804" w:rsidRDefault="005E05D5" w:rsidP="005E05D5">
      <w:pPr>
        <w:pStyle w:val="a3"/>
        <w:spacing w:line="100" w:lineRule="atLeast"/>
        <w:ind w:firstLine="855"/>
        <w:jc w:val="both"/>
        <w:rPr>
          <w:b/>
          <w:bCs/>
          <w:sz w:val="28"/>
          <w:szCs w:val="28"/>
        </w:rPr>
      </w:pPr>
    </w:p>
    <w:p w:rsidR="005E05D5" w:rsidRPr="00361804" w:rsidRDefault="005E05D5" w:rsidP="005E05D5">
      <w:pPr>
        <w:pStyle w:val="a3"/>
        <w:spacing w:line="100" w:lineRule="atLeast"/>
        <w:ind w:firstLine="855"/>
        <w:jc w:val="center"/>
        <w:rPr>
          <w:sz w:val="28"/>
          <w:szCs w:val="28"/>
        </w:rPr>
      </w:pPr>
      <w:r w:rsidRPr="00361804">
        <w:rPr>
          <w:b/>
          <w:bCs/>
          <w:sz w:val="28"/>
          <w:szCs w:val="28"/>
        </w:rPr>
        <w:t>Межбюджетные отношения с муниципальным районом</w:t>
      </w:r>
    </w:p>
    <w:p w:rsidR="005E05D5" w:rsidRPr="00361804" w:rsidRDefault="005E05D5" w:rsidP="005E05D5">
      <w:pPr>
        <w:pStyle w:val="a3"/>
        <w:spacing w:line="100" w:lineRule="atLeast"/>
        <w:ind w:firstLine="855"/>
        <w:jc w:val="both"/>
        <w:rPr>
          <w:sz w:val="28"/>
          <w:szCs w:val="28"/>
        </w:rPr>
      </w:pPr>
    </w:p>
    <w:p w:rsidR="005E05D5" w:rsidRDefault="005E05D5" w:rsidP="005E05D5">
      <w:pPr>
        <w:pStyle w:val="a3"/>
        <w:spacing w:line="100" w:lineRule="atLeast"/>
        <w:ind w:firstLine="855"/>
        <w:jc w:val="both"/>
      </w:pPr>
      <w:r w:rsidRPr="00361804">
        <w:rPr>
          <w:sz w:val="28"/>
          <w:szCs w:val="28"/>
        </w:rPr>
        <w:t xml:space="preserve">Межбюджетные отношения в среднесрочной перспективе будут строиться, исходя из принципов обеспечения устойчивости, </w:t>
      </w:r>
      <w:r w:rsidRPr="00361804">
        <w:rPr>
          <w:sz w:val="28"/>
          <w:szCs w:val="28"/>
        </w:rPr>
        <w:lastRenderedPageBreak/>
        <w:t>сбалансированности и предсказуемости местного бюджета на 201</w:t>
      </w:r>
      <w:r w:rsidR="001946A1">
        <w:rPr>
          <w:sz w:val="28"/>
          <w:szCs w:val="28"/>
        </w:rPr>
        <w:t>7</w:t>
      </w:r>
      <w:r w:rsidRPr="00361804">
        <w:rPr>
          <w:sz w:val="28"/>
          <w:szCs w:val="28"/>
        </w:rPr>
        <w:t xml:space="preserve"> - 201</w:t>
      </w:r>
      <w:r w:rsidR="001946A1">
        <w:rPr>
          <w:sz w:val="28"/>
          <w:szCs w:val="28"/>
        </w:rPr>
        <w:t>9</w:t>
      </w:r>
      <w:r w:rsidRPr="00361804">
        <w:rPr>
          <w:sz w:val="28"/>
          <w:szCs w:val="28"/>
        </w:rPr>
        <w:t xml:space="preserve"> года, объемы денежных средств будут распределяться и планироваться на три года. Данный шаг позволит повысить качество бюджетного планирования, послужит основой для экономного использования  бюджетных средств</w:t>
      </w:r>
      <w:r w:rsidRPr="00770A46">
        <w:rPr>
          <w:sz w:val="28"/>
          <w:szCs w:val="28"/>
        </w:rPr>
        <w:t>.</w:t>
      </w:r>
    </w:p>
    <w:p w:rsidR="00C469CA" w:rsidRDefault="00C469CA"/>
    <w:sectPr w:rsidR="00C469CA" w:rsidSect="00E0695E">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E1749"/>
    <w:rsid w:val="000E2CED"/>
    <w:rsid w:val="00103BF6"/>
    <w:rsid w:val="00107744"/>
    <w:rsid w:val="001946A1"/>
    <w:rsid w:val="00297747"/>
    <w:rsid w:val="00483DDD"/>
    <w:rsid w:val="004E1749"/>
    <w:rsid w:val="005E05D5"/>
    <w:rsid w:val="005F7097"/>
    <w:rsid w:val="00940C9E"/>
    <w:rsid w:val="009504A9"/>
    <w:rsid w:val="00974AAD"/>
    <w:rsid w:val="009B2FD3"/>
    <w:rsid w:val="00A67A48"/>
    <w:rsid w:val="00A80AE5"/>
    <w:rsid w:val="00AF38F6"/>
    <w:rsid w:val="00BA72F2"/>
    <w:rsid w:val="00C469CA"/>
    <w:rsid w:val="00DD21BE"/>
    <w:rsid w:val="00DF77E4"/>
    <w:rsid w:val="00E02E56"/>
    <w:rsid w:val="00E0695E"/>
    <w:rsid w:val="00FF6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9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5E05D5"/>
    <w:pPr>
      <w:widowControl w:val="0"/>
      <w:suppressLineNumbers/>
      <w:suppressAutoHyphens/>
      <w:spacing w:after="0" w:line="240" w:lineRule="auto"/>
    </w:pPr>
    <w:rPr>
      <w:rFonts w:ascii="Times New Roman" w:eastAsia="Lucida Sans Unicode" w:hAnsi="Times New Roman" w:cs="Tahoma"/>
      <w:kern w:val="1"/>
      <w:sz w:val="24"/>
      <w:szCs w:val="24"/>
      <w:lang w:eastAsia="hi-IN" w:bidi="hi-IN"/>
    </w:rPr>
  </w:style>
  <w:style w:type="paragraph" w:styleId="a4">
    <w:name w:val="Balloon Text"/>
    <w:basedOn w:val="a"/>
    <w:link w:val="a5"/>
    <w:uiPriority w:val="99"/>
    <w:semiHidden/>
    <w:unhideWhenUsed/>
    <w:rsid w:val="002977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77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5E05D5"/>
    <w:pPr>
      <w:widowControl w:val="0"/>
      <w:suppressLineNumbers/>
      <w:suppressAutoHyphens/>
      <w:spacing w:after="0" w:line="240" w:lineRule="auto"/>
    </w:pPr>
    <w:rPr>
      <w:rFonts w:ascii="Times New Roman" w:eastAsia="Lucida Sans Unicode" w:hAnsi="Times New Roman" w:cs="Tahoma"/>
      <w:kern w:val="1"/>
      <w:sz w:val="24"/>
      <w:szCs w:val="24"/>
      <w:lang w:eastAsia="hi-IN" w:bidi="hi-IN"/>
    </w:rPr>
  </w:style>
  <w:style w:type="paragraph" w:styleId="a4">
    <w:name w:val="Balloon Text"/>
    <w:basedOn w:val="a"/>
    <w:link w:val="a5"/>
    <w:uiPriority w:val="99"/>
    <w:semiHidden/>
    <w:unhideWhenUsed/>
    <w:rsid w:val="002977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77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5</Pages>
  <Words>1465</Words>
  <Characters>8356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cp:lastPrinted>2016-11-21T03:56:00Z</cp:lastPrinted>
  <dcterms:created xsi:type="dcterms:W3CDTF">2014-10-28T06:07:00Z</dcterms:created>
  <dcterms:modified xsi:type="dcterms:W3CDTF">2016-11-21T04:26:00Z</dcterms:modified>
</cp:coreProperties>
</file>