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5014"/>
      </w:tblGrid>
      <w:tr w:rsidR="006F5A48" w:rsidTr="00C12342">
        <w:tc>
          <w:tcPr>
            <w:tcW w:w="3794" w:type="dxa"/>
          </w:tcPr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C1234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«___»_______2016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№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C12342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8426DF">
              <w:rPr>
                <w:rFonts w:ascii="Times New Roman" w:hAnsi="Times New Roman" w:cs="Times New Roman"/>
                <w:sz w:val="36"/>
                <w:szCs w:val="36"/>
              </w:rPr>
              <w:t>ПРОЕКТ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7"/>
        <w:gridCol w:w="3364"/>
      </w:tblGrid>
      <w:tr w:rsidR="006F5A48" w:rsidTr="00C12342">
        <w:tc>
          <w:tcPr>
            <w:tcW w:w="5637" w:type="dxa"/>
          </w:tcPr>
          <w:p w:rsidR="006F5A48" w:rsidRPr="00A078A6" w:rsidRDefault="006F5A48" w:rsidP="00C1234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E5A58" w:rsidRPr="001E5A58"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 w:rsidR="00437B48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установлении </w:t>
            </w:r>
            <w:r w:rsidR="00C63B81">
              <w:rPr>
                <w:rFonts w:ascii="Times New Roman" w:hAnsi="Times New Roman" w:cs="Times New Roman"/>
                <w:sz w:val="28"/>
                <w:szCs w:val="28"/>
              </w:rPr>
              <w:t>льготной ставки арендной платы муниципального имущества сельского поселения Красносамарское муниципального района Кинельский Самарской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5A48" w:rsidRDefault="00DB7EC3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ч. 4.5 ст. 18 Федерального закона от 24.07.2007 № 209-ФЗ (в редакции Федерального закона от 03.07.2016 № 265-ФЗ)</w:t>
      </w:r>
      <w:r w:rsidR="00437B48" w:rsidRPr="00437B48">
        <w:rPr>
          <w:rFonts w:ascii="Times New Roman" w:hAnsi="Times New Roman" w:cs="Times New Roman"/>
          <w:sz w:val="28"/>
          <w:szCs w:val="28"/>
        </w:rPr>
        <w:t xml:space="preserve">, </w:t>
      </w:r>
      <w:r w:rsidR="006F5A48">
        <w:rPr>
          <w:rFonts w:ascii="Times New Roman" w:hAnsi="Times New Roman" w:cs="Times New Roman"/>
          <w:sz w:val="28"/>
          <w:szCs w:val="28"/>
        </w:rPr>
        <w:t>Администрация сельского поселения Красносамарское муниципального района Кинельский Самарской области: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37B48" w:rsidRDefault="00437B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7B48">
        <w:rPr>
          <w:rFonts w:ascii="Times New Roman" w:hAnsi="Times New Roman" w:cs="Times New Roman"/>
          <w:sz w:val="28"/>
          <w:szCs w:val="28"/>
        </w:rPr>
        <w:t xml:space="preserve">Установить </w:t>
      </w:r>
      <w:r w:rsidR="00DB7EC3">
        <w:rPr>
          <w:rFonts w:ascii="Times New Roman" w:hAnsi="Times New Roman" w:cs="Times New Roman"/>
          <w:sz w:val="28"/>
          <w:szCs w:val="28"/>
        </w:rPr>
        <w:t>следующие условия при установлении годовой арендной платы по договору аренды нежилого помещения, находящегося в муниципальной собственности, предоставляемых социально ориентированным некоммерческим организациям и организациям, оказывающим жилищно-коммунальные услуги населению сельского поселения Красносамарское муниципального района Кинельский Самарской области в рублях:</w:t>
      </w:r>
      <w:proofErr w:type="gramEnd"/>
    </w:p>
    <w:p w:rsidR="00DB7EC3" w:rsidRDefault="00DB7EC3" w:rsidP="00DB7EC3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первый год аренды – 40 % размера арендной платы;</w:t>
      </w:r>
    </w:p>
    <w:p w:rsidR="00DB7EC3" w:rsidRDefault="00DB7EC3" w:rsidP="00DB7EC3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 второй год аренды – 60 % размера арендной платы;</w:t>
      </w:r>
    </w:p>
    <w:p w:rsidR="00DB7EC3" w:rsidRDefault="00DB7EC3" w:rsidP="00DB7EC3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третий год аренды – 80 % размера арендной платы;</w:t>
      </w:r>
    </w:p>
    <w:p w:rsidR="00DB7EC3" w:rsidRPr="00437B48" w:rsidRDefault="00DB7EC3" w:rsidP="00DB7EC3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четвертый и последующие года аренды – 100% размера арендной платы.</w:t>
      </w:r>
    </w:p>
    <w:p w:rsidR="001E5A58" w:rsidRDefault="006F5A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газете «Вестник сельс</w:t>
      </w:r>
      <w:r w:rsidR="00DB7EC3">
        <w:rPr>
          <w:rFonts w:ascii="Times New Roman" w:hAnsi="Times New Roman" w:cs="Times New Roman"/>
          <w:sz w:val="28"/>
          <w:szCs w:val="28"/>
        </w:rPr>
        <w:t xml:space="preserve">кого поселения Красносамарское» и разместить на официальном сайте в сети «Интернет». </w:t>
      </w:r>
    </w:p>
    <w:p w:rsidR="001E5A58" w:rsidRDefault="006F5A4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</w:t>
      </w:r>
      <w:r w:rsidR="00901281" w:rsidRPr="001E5A58">
        <w:rPr>
          <w:rFonts w:ascii="Times New Roman" w:hAnsi="Times New Roman" w:cs="Times New Roman"/>
          <w:sz w:val="28"/>
          <w:szCs w:val="28"/>
        </w:rPr>
        <w:t xml:space="preserve"> </w:t>
      </w:r>
      <w:r w:rsidR="00865FCD">
        <w:rPr>
          <w:rFonts w:ascii="Times New Roman" w:hAnsi="Times New Roman" w:cs="Times New Roman"/>
          <w:sz w:val="28"/>
          <w:szCs w:val="28"/>
        </w:rPr>
        <w:t>на следующий день после его официального опубликования.</w:t>
      </w:r>
    </w:p>
    <w:p w:rsidR="001E5A58" w:rsidRPr="001E5A58" w:rsidRDefault="001E5A5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5A58">
        <w:rPr>
          <w:rFonts w:ascii="Times New Roman" w:hAnsi="Times New Roman" w:cs="Times New Roman"/>
          <w:sz w:val="28"/>
          <w:szCs w:val="28"/>
        </w:rPr>
        <w:lastRenderedPageBreak/>
        <w:t>Контроль за</w:t>
      </w:r>
      <w:proofErr w:type="gramEnd"/>
      <w:r w:rsidRPr="001E5A5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 </w:t>
      </w:r>
    </w:p>
    <w:p w:rsidR="0026579C" w:rsidRPr="001E5A58" w:rsidRDefault="0026579C" w:rsidP="0026579C">
      <w:pPr>
        <w:pStyle w:val="a5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37B48" w:rsidRDefault="00437B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37B48" w:rsidRDefault="00437B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6F5A48" w:rsidRPr="00A078A6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Красносамарское                                                       Л.И. Юрчакова         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11A3" w:rsidRDefault="009C11A3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>
      <w:bookmarkStart w:id="0" w:name="_GoBack"/>
      <w:bookmarkEnd w:id="0"/>
    </w:p>
    <w:sectPr w:rsidR="00437B48" w:rsidSect="004033A2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F53B0"/>
    <w:multiLevelType w:val="hybridMultilevel"/>
    <w:tmpl w:val="EAF8CF32"/>
    <w:lvl w:ilvl="0" w:tplc="5AEA23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113D53"/>
    <w:rsid w:val="00133E83"/>
    <w:rsid w:val="001E5A58"/>
    <w:rsid w:val="0026579C"/>
    <w:rsid w:val="004033A2"/>
    <w:rsid w:val="00437B48"/>
    <w:rsid w:val="0046349E"/>
    <w:rsid w:val="00505F91"/>
    <w:rsid w:val="005C51EE"/>
    <w:rsid w:val="00655117"/>
    <w:rsid w:val="006F5A48"/>
    <w:rsid w:val="007920EA"/>
    <w:rsid w:val="007B0F99"/>
    <w:rsid w:val="008426DF"/>
    <w:rsid w:val="00865FCD"/>
    <w:rsid w:val="00901281"/>
    <w:rsid w:val="009C11A3"/>
    <w:rsid w:val="009C4E2D"/>
    <w:rsid w:val="00C63B81"/>
    <w:rsid w:val="00D50BEC"/>
    <w:rsid w:val="00DB7EC3"/>
    <w:rsid w:val="00E87EA4"/>
    <w:rsid w:val="00EB7445"/>
    <w:rsid w:val="00ED2EA4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B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C4E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">
    <w:name w:val="format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Body Text"/>
    <w:basedOn w:val="a"/>
    <w:link w:val="a9"/>
    <w:semiHidden/>
    <w:unhideWhenUsed/>
    <w:rsid w:val="00437B48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437B4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a">
    <w:name w:val="Содержимое таблицы"/>
    <w:basedOn w:val="a"/>
    <w:rsid w:val="00437B48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B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C4E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">
    <w:name w:val="format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Body Text"/>
    <w:basedOn w:val="a"/>
    <w:link w:val="a9"/>
    <w:semiHidden/>
    <w:unhideWhenUsed/>
    <w:rsid w:val="00437B48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437B4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a">
    <w:name w:val="Содержимое таблицы"/>
    <w:basedOn w:val="a"/>
    <w:rsid w:val="00437B4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7D78F-0EF0-49D5-B9C6-7A7C50FE1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2016-11-25T11:02:00Z</cp:lastPrinted>
  <dcterms:created xsi:type="dcterms:W3CDTF">2016-12-23T10:35:00Z</dcterms:created>
  <dcterms:modified xsi:type="dcterms:W3CDTF">2016-12-23T10:35:00Z</dcterms:modified>
</cp:coreProperties>
</file>