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28"/>
        <w:gridCol w:w="4993"/>
      </w:tblGrid>
      <w:tr w:rsidR="006F5A48" w:rsidTr="00C12342">
        <w:tc>
          <w:tcPr>
            <w:tcW w:w="3794" w:type="dxa"/>
          </w:tcPr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КРАСНОСАМАРСКОЕ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Кинельский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Самарской области</w:t>
            </w:r>
          </w:p>
          <w:p w:rsidR="00901281" w:rsidRDefault="00901281" w:rsidP="00C1234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5A48" w:rsidRDefault="006F5A48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281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</w:t>
            </w:r>
            <w:r w:rsidR="008426DF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  <w:p w:rsidR="008426DF" w:rsidRDefault="008426DF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 </w:t>
            </w:r>
            <w:r w:rsidR="00C8672F">
              <w:rPr>
                <w:rFonts w:ascii="Times New Roman" w:hAnsi="Times New Roman" w:cs="Times New Roman"/>
                <w:b/>
                <w:sz w:val="24"/>
                <w:szCs w:val="24"/>
              </w:rPr>
              <w:t>05.12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.2016 г. № </w:t>
            </w:r>
            <w:r w:rsidR="00C8672F">
              <w:rPr>
                <w:rFonts w:ascii="Times New Roman" w:hAnsi="Times New Roman" w:cs="Times New Roman"/>
                <w:b/>
                <w:sz w:val="24"/>
                <w:szCs w:val="24"/>
              </w:rPr>
              <w:t>136</w:t>
            </w:r>
          </w:p>
          <w:p w:rsidR="008426DF" w:rsidRPr="00901281" w:rsidRDefault="008426DF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6F5A48" w:rsidRDefault="006F5A48" w:rsidP="009012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4" w:type="dxa"/>
          </w:tcPr>
          <w:p w:rsidR="006F5A48" w:rsidRPr="008426DF" w:rsidRDefault="008426DF" w:rsidP="00AB1B6D">
            <w:pPr>
              <w:pStyle w:val="a3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</w:p>
        </w:tc>
      </w:tr>
    </w:tbl>
    <w:p w:rsidR="006F5A48" w:rsidRDefault="006F5A48" w:rsidP="006F5A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7"/>
        <w:gridCol w:w="3364"/>
      </w:tblGrid>
      <w:tr w:rsidR="006F5A48" w:rsidTr="00C12342">
        <w:tc>
          <w:tcPr>
            <w:tcW w:w="5637" w:type="dxa"/>
          </w:tcPr>
          <w:p w:rsidR="006F5A48" w:rsidRPr="00A078A6" w:rsidRDefault="006F5A48" w:rsidP="00C1234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«Об утверждении Методики расчета размера арендной платы за пользование имуществом сельского поселения Красносамарское муниципального района Кинельский Самарской области».</w:t>
            </w:r>
          </w:p>
          <w:p w:rsidR="006F5A48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1" w:type="dxa"/>
          </w:tcPr>
          <w:p w:rsidR="006F5A48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5A48" w:rsidRDefault="006F5A48" w:rsidP="006F5A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01281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901281">
        <w:rPr>
          <w:rFonts w:ascii="Times New Roman" w:hAnsi="Times New Roman" w:cs="Times New Roman"/>
          <w:sz w:val="28"/>
          <w:szCs w:val="28"/>
        </w:rPr>
        <w:t xml:space="preserve">с ч. 4.5 ст. 18 </w:t>
      </w:r>
      <w:r w:rsidR="00901281" w:rsidRPr="00901281">
        <w:rPr>
          <w:rFonts w:ascii="Times New Roman" w:hAnsi="Times New Roman" w:cs="Times New Roman"/>
          <w:sz w:val="28"/>
          <w:szCs w:val="28"/>
        </w:rPr>
        <w:t>Федерального закона от 24.07.2007 № 209-ФЗ (в редакции Федерального закона от 03.07.2016 № 265-ФЗ) «</w:t>
      </w:r>
      <w:r w:rsidR="00901281">
        <w:rPr>
          <w:rFonts w:ascii="Times New Roman" w:hAnsi="Times New Roman" w:cs="Times New Roman"/>
          <w:sz w:val="28"/>
          <w:szCs w:val="28"/>
        </w:rPr>
        <w:t>О развитии малого и среднего предпринимательства в Российской Федерации</w:t>
      </w:r>
      <w:r w:rsidR="00901281" w:rsidRPr="00901281">
        <w:rPr>
          <w:rFonts w:ascii="Times New Roman" w:hAnsi="Times New Roman" w:cs="Times New Roman"/>
          <w:sz w:val="28"/>
          <w:szCs w:val="28"/>
        </w:rPr>
        <w:t>»</w:t>
      </w:r>
      <w:r w:rsidR="00901281">
        <w:rPr>
          <w:rFonts w:ascii="Times New Roman" w:hAnsi="Times New Roman" w:cs="Times New Roman"/>
          <w:sz w:val="28"/>
          <w:szCs w:val="28"/>
        </w:rPr>
        <w:t>,</w:t>
      </w:r>
    </w:p>
    <w:p w:rsidR="006F5A48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сельского поселения Красносамарское муниципального района Кинельский Самарской области:</w:t>
      </w:r>
    </w:p>
    <w:p w:rsidR="006F5A48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Методику расчета размера арендной платы за пользование имуществом сельского поселения Красносамарское муниципального района Кинельский Самарской области согласно приложению.</w:t>
      </w:r>
    </w:p>
    <w:p w:rsidR="006F5A48" w:rsidRDefault="006F5A48" w:rsidP="006F5A48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F5A48">
        <w:rPr>
          <w:rFonts w:ascii="Times New Roman" w:hAnsi="Times New Roman" w:cs="Times New Roman"/>
          <w:sz w:val="28"/>
          <w:szCs w:val="28"/>
        </w:rPr>
        <w:t>Настоящее Постановление опубликовать в газете «Вестник сельского поселения Красносамарское».</w:t>
      </w:r>
    </w:p>
    <w:p w:rsidR="006F5A48" w:rsidRDefault="006F5A48" w:rsidP="006F5A48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</w:t>
      </w:r>
      <w:r w:rsidR="00901281">
        <w:rPr>
          <w:rFonts w:ascii="Times New Roman" w:hAnsi="Times New Roman" w:cs="Times New Roman"/>
          <w:sz w:val="28"/>
          <w:szCs w:val="28"/>
        </w:rPr>
        <w:t xml:space="preserve"> на следующий день после официального опубликования.</w:t>
      </w:r>
    </w:p>
    <w:p w:rsidR="0026579C" w:rsidRPr="006F5A48" w:rsidRDefault="0026579C" w:rsidP="0026579C">
      <w:pPr>
        <w:pStyle w:val="a5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6F5A48" w:rsidRPr="00A078A6" w:rsidRDefault="006F5A48" w:rsidP="006F5A48">
      <w:pPr>
        <w:pStyle w:val="a3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Красносамарское                                                       Л.И. Юрчакова         </w:t>
      </w:r>
    </w:p>
    <w:p w:rsidR="006F5A48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C11A3" w:rsidRDefault="009C11A3"/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6579C">
        <w:rPr>
          <w:rFonts w:ascii="Times New Roman" w:hAnsi="Times New Roman" w:cs="Times New Roman"/>
          <w:sz w:val="24"/>
          <w:szCs w:val="24"/>
        </w:rPr>
        <w:lastRenderedPageBreak/>
        <w:t>Приложение к постановлени</w:t>
      </w:r>
      <w:r w:rsidR="0053133D">
        <w:rPr>
          <w:rFonts w:ascii="Times New Roman" w:hAnsi="Times New Roman" w:cs="Times New Roman"/>
          <w:sz w:val="24"/>
          <w:szCs w:val="24"/>
        </w:rPr>
        <w:t>ю</w:t>
      </w:r>
      <w:r w:rsidR="00C867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672F" w:rsidRDefault="00C8672F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136 от 05.12.2016г.</w:t>
      </w:r>
    </w:p>
    <w:p w:rsidR="0026579C" w:rsidRDefault="0026579C" w:rsidP="00C8672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сельского поселения Красносамарское </w:t>
      </w:r>
    </w:p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Кинельский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Самарской области</w:t>
      </w:r>
    </w:p>
    <w:p w:rsidR="00C8672F" w:rsidRDefault="00C8672F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6579C" w:rsidRDefault="0026579C" w:rsidP="0026579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Методика расчета размера арендной платы за пользование имуществом сельского поселения Красносамарское муниципального района Кинельский Самарской области.</w:t>
      </w:r>
    </w:p>
    <w:p w:rsidR="0026579C" w:rsidRDefault="0026579C" w:rsidP="0026579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B0F99" w:rsidRDefault="007B0F99" w:rsidP="007B0F99">
      <w:pPr>
        <w:pStyle w:val="headertext"/>
        <w:jc w:val="center"/>
      </w:pPr>
      <w:r>
        <w:t>1. Основные величины, используемые для расчета размера арендной платы за пользование имуществом</w:t>
      </w:r>
      <w:r w:rsidR="008426DF" w:rsidRPr="008426DF">
        <w:t xml:space="preserve"> сельского поселения Красносамарское муниципального района Кинельский</w:t>
      </w:r>
      <w:r>
        <w:t xml:space="preserve"> Самарской области </w:t>
      </w:r>
    </w:p>
    <w:p w:rsidR="007B0F99" w:rsidRDefault="007B0F99" w:rsidP="007B0F99">
      <w:pPr>
        <w:pStyle w:val="formattext"/>
      </w:pPr>
      <w:r>
        <w:t xml:space="preserve">В настоящей Методике при расчете размера арендной платы за пользование имуществом </w:t>
      </w:r>
      <w:r w:rsidR="008426DF">
        <w:t xml:space="preserve">сельского поселения Красносамарское муниципального района </w:t>
      </w:r>
      <w:proofErr w:type="spellStart"/>
      <w:r w:rsidR="008426DF">
        <w:t>Кинельский</w:t>
      </w:r>
      <w:proofErr w:type="spellEnd"/>
      <w:r w:rsidR="008426DF">
        <w:t xml:space="preserve"> </w:t>
      </w:r>
      <w:r>
        <w:t>Самарской области используются определения следующих величин:</w:t>
      </w:r>
      <w:r>
        <w:br/>
      </w:r>
      <w:proofErr w:type="spellStart"/>
      <w:r>
        <w:t>Арасч</w:t>
      </w:r>
      <w:proofErr w:type="spellEnd"/>
      <w:r>
        <w:t>. - расчетная величина арендной платы за один кв. метр помещения или за одну единицу движимого имущества, сооружений, инженерных коммуникаций, транспортных средств, машин и оборудования определяется согласно отчету об оценке рыночной стоимости права аренды, выполненного независимым оценщиком в соответствии с федеральным законодательством в сфере оценочной деятельности;</w:t>
      </w:r>
      <w:r>
        <w:br/>
        <w:t>Ап - годовая арендная плата;</w:t>
      </w:r>
      <w:r>
        <w:br/>
      </w:r>
      <w:proofErr w:type="spellStart"/>
      <w:r>
        <w:t>Апкр</w:t>
      </w:r>
      <w:proofErr w:type="spellEnd"/>
      <w:r>
        <w:t xml:space="preserve"> - годовая арендная плата, устанавливаемая на период зачета расходов арендатора на проведение капитального ремонта арендуемого помещения;</w:t>
      </w:r>
      <w:r>
        <w:br/>
      </w:r>
      <w:proofErr w:type="spellStart"/>
      <w:r>
        <w:t>Аторг</w:t>
      </w:r>
      <w:proofErr w:type="spellEnd"/>
      <w:r>
        <w:t>. - величина арендной платы, определённая по результатам проведения конкурса или аукциона на право заключения договора аренды, равная сумме арендной платы, которую предложил победитель конкурса или аукциона;</w:t>
      </w:r>
      <w:r>
        <w:br/>
        <w:t>Кед</w:t>
      </w:r>
      <w:proofErr w:type="gramStart"/>
      <w:r>
        <w:t>.</w:t>
      </w:r>
      <w:proofErr w:type="gramEnd"/>
      <w:r>
        <w:t xml:space="preserve"> - </w:t>
      </w:r>
      <w:proofErr w:type="gramStart"/>
      <w:r>
        <w:t>к</w:t>
      </w:r>
      <w:proofErr w:type="gramEnd"/>
      <w:r>
        <w:t>оличество единиц движимого имущества, сооружений, инженерных коммуникаций, транспортных средств, машин и оборудования;</w:t>
      </w:r>
      <w:r>
        <w:br/>
        <w:t>Кс - коэффициент социальной значимости;</w:t>
      </w:r>
      <w:r>
        <w:br/>
        <w:t>S - площадь арендуемого помещения в кв. метрах.</w:t>
      </w:r>
    </w:p>
    <w:p w:rsidR="007B0F99" w:rsidRDefault="007B0F99" w:rsidP="007B0F99">
      <w:pPr>
        <w:pStyle w:val="headertext"/>
        <w:jc w:val="center"/>
      </w:pPr>
      <w:r>
        <w:t xml:space="preserve">2. Расчет размера арендной платы за пользование нежилым помещением </w:t>
      </w:r>
    </w:p>
    <w:p w:rsidR="007B0F99" w:rsidRDefault="007B0F99" w:rsidP="007B0F99">
      <w:pPr>
        <w:pStyle w:val="formattext"/>
      </w:pPr>
      <w:r>
        <w:t>Размер годовой арендной платы за пользование нежилым помещением при сдаче в аренду помещения без проведения торгов рассчитывается по формуле</w:t>
      </w:r>
      <w:r>
        <w:br/>
      </w:r>
      <w:r>
        <w:br/>
        <w:t xml:space="preserve">Ап = </w:t>
      </w:r>
      <w:proofErr w:type="spellStart"/>
      <w:r>
        <w:t>Арасч</w:t>
      </w:r>
      <w:proofErr w:type="spellEnd"/>
      <w:r>
        <w:t>. х S х Кс.</w:t>
      </w:r>
      <w:r>
        <w:br/>
      </w:r>
      <w:r>
        <w:br/>
        <w:t>Размер годовой арендной платы за пользование нежилым помещением при сдаче в аренду помещения по результатам проведения конкурса или аукциона на право заключения договора аренды рассчитывается по формуле</w:t>
      </w:r>
      <w:r>
        <w:br/>
      </w:r>
      <w:r>
        <w:br/>
        <w:t xml:space="preserve">Ап = </w:t>
      </w:r>
      <w:proofErr w:type="spellStart"/>
      <w:r>
        <w:t>Аторг</w:t>
      </w:r>
      <w:proofErr w:type="spellEnd"/>
      <w:r>
        <w:t>. х Кс.</w:t>
      </w:r>
      <w:r>
        <w:br/>
      </w:r>
      <w:r>
        <w:br/>
        <w:t>Размер коэффициента Кс определяется согласно приложению к настоящей Методике.</w:t>
      </w:r>
      <w:r>
        <w:br/>
      </w:r>
      <w:r>
        <w:lastRenderedPageBreak/>
        <w:t>Затраты арендатора на эксплуатационное и коммунальное облуживание, текущий ремонт арендованных помещений при расчете размера арендной платы не учитываются.</w:t>
      </w:r>
    </w:p>
    <w:p w:rsidR="007B0F99" w:rsidRDefault="007B0F99" w:rsidP="007B0F99">
      <w:pPr>
        <w:pStyle w:val="headertext"/>
        <w:jc w:val="center"/>
      </w:pPr>
      <w:r>
        <w:t xml:space="preserve">3. Порядок учета расходов </w:t>
      </w:r>
      <w:proofErr w:type="gramStart"/>
      <w:r>
        <w:t>арендатора</w:t>
      </w:r>
      <w:proofErr w:type="gramEnd"/>
      <w:r>
        <w:t xml:space="preserve"> на проведение капитального ремонта арендуемого помещения </w:t>
      </w:r>
    </w:p>
    <w:p w:rsidR="007B0F99" w:rsidRDefault="007B0F99" w:rsidP="007B0F99">
      <w:pPr>
        <w:pStyle w:val="formattext"/>
      </w:pPr>
      <w:r>
        <w:t xml:space="preserve">В целях принятия решения по снижению арендной платы в связи с проведением арендатором капитального ремонта арендуемого помещения орган исполнительной власти, осуществляющий функции уполномоченного органа по управлению имуществом </w:t>
      </w:r>
      <w:r w:rsidR="008426DF" w:rsidRPr="008426DF">
        <w:t xml:space="preserve">сельского поселения Красносамарское муниципального района Кинельский </w:t>
      </w:r>
      <w:r>
        <w:t>Самар</w:t>
      </w:r>
      <w:r w:rsidR="008426DF">
        <w:t xml:space="preserve">ской области, создает комиссию. </w:t>
      </w:r>
      <w:r>
        <w:t xml:space="preserve">Указанная комиссия рассматривает обращение арендатора о необходимости проведения капитального ремонта арендуемого помещения с </w:t>
      </w:r>
      <w:proofErr w:type="spellStart"/>
      <w:proofErr w:type="gramStart"/>
      <w:r>
        <w:t>прилагающимися</w:t>
      </w:r>
      <w:proofErr w:type="spellEnd"/>
      <w:proofErr w:type="gramEnd"/>
      <w:r>
        <w:t xml:space="preserve"> проектно-сметной документацией, дефектной ведомостью на выполнение ремонтных работ и заключением организации, имеющей лицензию на деятельность по проектированию зданий и сооружений, дающую право на обследование технического состояния зданий и сооружений, о целесообразности проведения капитального ремонта арендуемого помещения.</w:t>
      </w:r>
      <w:r>
        <w:br/>
        <w:t>На основании представленных документов комиссия выносит заключение о необходимости проведения капитального ремонта, определяет перечень планируемых работ и срок, в течение которого капитальный ремонт должен быть выполнен. Один экземпляр заключения направляется в адрес арендатора.</w:t>
      </w:r>
      <w:r>
        <w:br/>
      </w:r>
      <w:proofErr w:type="gramStart"/>
      <w:r>
        <w:t>После завершения ремонтных работ арендатор представляет в комиссию следующие документы:</w:t>
      </w:r>
      <w:r>
        <w:br/>
        <w:t>смета на проведение капитального ремонта с указанием расчета стоимости необходимых работ, согласованная с организацией, осуществляющей государственную экспертизу проектов в строительстве;</w:t>
      </w:r>
      <w:r>
        <w:br/>
        <w:t>копия договора с подрядчиком на проведение капитального ремонта и копия соответствующей лицензии подрядчика;</w:t>
      </w:r>
      <w:r>
        <w:br/>
        <w:t>копии платежных документов, подтверждающих расходы арендатора на капитальный ремонт;</w:t>
      </w:r>
      <w:proofErr w:type="gramEnd"/>
      <w:r>
        <w:br/>
        <w:t>акт выполненных работ.</w:t>
      </w:r>
      <w:r>
        <w:br/>
        <w:t>Комиссия на основании представленных документов и проверки фактически выполненного объема работ принимает решение об утверждении размера затрат арендатора на капитальный ремонт арендуемого помещения, которые будут компенсированы арендатору путем снижения размера арендной платы.</w:t>
      </w:r>
      <w:r>
        <w:br/>
        <w:t xml:space="preserve">На основании решения комиссии органом исполнительной власти, осуществляющим функции уполномоченного органа по управлению имуществом </w:t>
      </w:r>
      <w:r w:rsidR="008426DF" w:rsidRPr="008426DF">
        <w:t xml:space="preserve">сельского поселения Красносамарское муниципального района Кинельский </w:t>
      </w:r>
      <w:r>
        <w:t>Самарской области, оформляется дополнительное соглашение к договору аренды. При этом размер арендной платы рассчитывается по формуле</w:t>
      </w:r>
      <w:r>
        <w:br/>
      </w:r>
      <w:r>
        <w:br/>
      </w:r>
      <w:proofErr w:type="spellStart"/>
      <w:r>
        <w:t>Апкр</w:t>
      </w:r>
      <w:proofErr w:type="spellEnd"/>
      <w:r>
        <w:t xml:space="preserve"> = Ап х 0,1</w:t>
      </w:r>
      <w:r>
        <w:br/>
      </w:r>
      <w:r>
        <w:br/>
        <w:t>Указанный размер арендной платы действует до полного погашения утвержденного комиссией размера затрат арендатора на капитальный ремонт арендованного помещения, после чего размер арендной платы исчисляется в соответствии с положениями раздела 2 настоящей Методики.</w:t>
      </w:r>
    </w:p>
    <w:p w:rsidR="007B0F99" w:rsidRDefault="007B0F99" w:rsidP="007B0F99">
      <w:pPr>
        <w:pStyle w:val="headertext"/>
        <w:jc w:val="center"/>
      </w:pPr>
      <w:r>
        <w:lastRenderedPageBreak/>
        <w:t>4. Расчет размера арендной платы за пользование движимым имуществом, сооружениями, инженерными коммуникациями, транспортными средствами, машинами и оборудованием</w:t>
      </w:r>
    </w:p>
    <w:p w:rsidR="007B0F99" w:rsidRDefault="007B0F99" w:rsidP="007B0F99">
      <w:pPr>
        <w:pStyle w:val="formattext"/>
      </w:pPr>
      <w:r>
        <w:t>Размер годовой арендной платы за пользование движимым имуществом, сооружениями, инженерными коммуникациями, транспортными средствами, машинами и оборудованием без проведения торгов рассчитывается по формуле</w:t>
      </w:r>
      <w:r>
        <w:br/>
      </w:r>
      <w:r>
        <w:br/>
        <w:t xml:space="preserve">Ап = </w:t>
      </w:r>
      <w:proofErr w:type="spellStart"/>
      <w:r>
        <w:t>Арасч</w:t>
      </w:r>
      <w:proofErr w:type="spellEnd"/>
      <w:r>
        <w:t>. х Кед</w:t>
      </w:r>
      <w:proofErr w:type="gramStart"/>
      <w:r>
        <w:t>.</w:t>
      </w:r>
      <w:proofErr w:type="gramEnd"/>
      <w:r>
        <w:t xml:space="preserve"> </w:t>
      </w:r>
      <w:proofErr w:type="gramStart"/>
      <w:r>
        <w:t>х</w:t>
      </w:r>
      <w:proofErr w:type="gramEnd"/>
      <w:r>
        <w:t xml:space="preserve"> Кс.</w:t>
      </w:r>
      <w:r>
        <w:br/>
      </w:r>
      <w:r>
        <w:br/>
        <w:t>Размер годовой арендной платы за пользование движимым имуществом, сооружениями, инженерными коммуникациями, транспортными средствами, машинами и оборудованием по результатам проведения конкурса или аукциона на право заключения договора аренды рассчитывается по формуле</w:t>
      </w:r>
      <w:r>
        <w:br/>
      </w:r>
      <w:r>
        <w:br/>
        <w:t xml:space="preserve">Ап = </w:t>
      </w:r>
      <w:proofErr w:type="spellStart"/>
      <w:r>
        <w:t>Аторг</w:t>
      </w:r>
      <w:proofErr w:type="spellEnd"/>
      <w:r>
        <w:t>. х Кс.</w:t>
      </w:r>
      <w:r>
        <w:br/>
      </w:r>
      <w:r>
        <w:br/>
        <w:t>Расходы арендатора на содержание, эксплуатацию и ремонт арендованного имущества не учитывается при расчете размера арендной платы.</w:t>
      </w:r>
    </w:p>
    <w:p w:rsidR="007B0F99" w:rsidRDefault="007B0F99" w:rsidP="007B0F99">
      <w:pPr>
        <w:pStyle w:val="headertext"/>
        <w:jc w:val="center"/>
      </w:pPr>
      <w:r>
        <w:t xml:space="preserve">5. Индексация арендной платы </w:t>
      </w:r>
    </w:p>
    <w:p w:rsidR="007B0F99" w:rsidRDefault="007B0F99" w:rsidP="007B0F99">
      <w:pPr>
        <w:pStyle w:val="formattext"/>
      </w:pPr>
      <w:proofErr w:type="gramStart"/>
      <w:r>
        <w:t>По договорам, заключенным на срок более одного года, размер арендной платы ежегодно пересматривается в начале очередного финансового года в соответствии со значением индекса-дефлятора, который устанавливает орган исполнительной власти, осуществляющий функции уполномоченного органа по управлению имуществом</w:t>
      </w:r>
      <w:r w:rsidR="008426DF" w:rsidRPr="008426DF">
        <w:t xml:space="preserve"> сельского поселения Красносамарское муниципального района Кинельский</w:t>
      </w:r>
      <w:r>
        <w:t xml:space="preserve"> Самарской области, на основании отчета независимого оценщика о величине рыночной стоимости права аренды на 1 января очередного финансового года.</w:t>
      </w:r>
      <w:proofErr w:type="gramEnd"/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C8672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8672F" w:rsidRDefault="00C8672F" w:rsidP="00C8672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426DF" w:rsidRDefault="008426DF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033A2" w:rsidRPr="004033A2" w:rsidRDefault="0026579C" w:rsidP="004033A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033A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Приложение</w:t>
      </w:r>
      <w:r w:rsidRPr="004033A2">
        <w:rPr>
          <w:rFonts w:ascii="Times New Roman" w:hAnsi="Times New Roman" w:cs="Times New Roman"/>
          <w:sz w:val="24"/>
          <w:szCs w:val="24"/>
          <w:lang w:eastAsia="ru-RU"/>
        </w:rPr>
        <w:br/>
        <w:t>к Методике расчета размера арендной платы</w:t>
      </w:r>
      <w:r w:rsidRPr="004033A2">
        <w:rPr>
          <w:rFonts w:ascii="Times New Roman" w:hAnsi="Times New Roman" w:cs="Times New Roman"/>
          <w:sz w:val="24"/>
          <w:szCs w:val="24"/>
          <w:lang w:eastAsia="ru-RU"/>
        </w:rPr>
        <w:br/>
        <w:t>за пользование имуществом</w:t>
      </w:r>
      <w:r w:rsidRPr="004033A2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4033A2" w:rsidRPr="004033A2">
        <w:rPr>
          <w:rFonts w:ascii="Times New Roman" w:hAnsi="Times New Roman" w:cs="Times New Roman"/>
          <w:sz w:val="24"/>
          <w:szCs w:val="24"/>
        </w:rPr>
        <w:t xml:space="preserve">сельского поселения Красносамарское </w:t>
      </w:r>
    </w:p>
    <w:p w:rsidR="009C4E2D" w:rsidRDefault="004033A2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4033A2">
        <w:rPr>
          <w:rFonts w:ascii="Times New Roman" w:hAnsi="Times New Roman" w:cs="Times New Roman"/>
          <w:sz w:val="24"/>
          <w:szCs w:val="24"/>
        </w:rPr>
        <w:t>муниципального района Кинельский</w:t>
      </w:r>
      <w:r w:rsidRPr="004033A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26579C" w:rsidRPr="004033A2" w:rsidRDefault="0026579C" w:rsidP="004033A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033A2">
        <w:rPr>
          <w:rFonts w:ascii="Times New Roman" w:hAnsi="Times New Roman" w:cs="Times New Roman"/>
          <w:sz w:val="24"/>
          <w:szCs w:val="24"/>
          <w:lang w:eastAsia="ru-RU"/>
        </w:rPr>
        <w:t xml:space="preserve">Самарской области </w:t>
      </w:r>
    </w:p>
    <w:p w:rsidR="004033A2" w:rsidRDefault="004033A2" w:rsidP="0026579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579C" w:rsidRPr="0026579C" w:rsidRDefault="0026579C" w:rsidP="0026579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579C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Значения коэффициента социальной значимости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3"/>
        <w:gridCol w:w="4889"/>
        <w:gridCol w:w="2813"/>
      </w:tblGrid>
      <w:tr w:rsidR="0026579C" w:rsidRPr="0026579C" w:rsidTr="0026579C">
        <w:trPr>
          <w:trHeight w:val="15"/>
          <w:tblCellSpacing w:w="15" w:type="dxa"/>
        </w:trPr>
        <w:tc>
          <w:tcPr>
            <w:tcW w:w="924" w:type="dxa"/>
            <w:vAlign w:val="center"/>
            <w:hideMark/>
          </w:tcPr>
          <w:p w:rsidR="0026579C" w:rsidRPr="0026579C" w:rsidRDefault="0026579C" w:rsidP="002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5729" w:type="dxa"/>
            <w:vAlign w:val="center"/>
            <w:hideMark/>
          </w:tcPr>
          <w:p w:rsidR="0026579C" w:rsidRPr="0026579C" w:rsidRDefault="0026579C" w:rsidP="002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142" w:type="dxa"/>
            <w:vAlign w:val="center"/>
            <w:hideMark/>
          </w:tcPr>
          <w:p w:rsidR="0026579C" w:rsidRPr="0026579C" w:rsidRDefault="0026579C" w:rsidP="002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26579C" w:rsidRPr="0026579C" w:rsidTr="0026579C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/п </w:t>
            </w:r>
          </w:p>
        </w:tc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Категории арендаторов, которым передается в аренду имущество</w:t>
            </w:r>
            <w:r w:rsidR="005313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Красносамарское муниципального района Кинельский </w:t>
            </w: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Самарской области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Значение коэффициента Кс </w:t>
            </w:r>
          </w:p>
        </w:tc>
      </w:tr>
      <w:tr w:rsidR="0026579C" w:rsidRPr="0026579C" w:rsidTr="0026579C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Органы государственной власти Самарской области, органы местного самоуправления муниципальных образований Самарской области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0,02 </w:t>
            </w:r>
          </w:p>
        </w:tc>
      </w:tr>
      <w:tr w:rsidR="0026579C" w:rsidRPr="0026579C" w:rsidTr="0026579C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Федеральные органы государственной власти, в том числе органы судебной власти и правоохранительные органы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0,2 </w:t>
            </w:r>
          </w:p>
        </w:tc>
      </w:tr>
      <w:tr w:rsidR="0026579C" w:rsidRPr="0026579C" w:rsidTr="0026579C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Государственные и муниципальные учреждения, другие некоммерческие организации, учрежденные органами государственной власти, органами местного самоуправления и не </w:t>
            </w: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осуществляющие деятельность, приносящую доход, то есть не являющиеся хозяйствующими субъектами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0,3 </w:t>
            </w:r>
          </w:p>
        </w:tc>
      </w:tr>
      <w:tr w:rsidR="0026579C" w:rsidRPr="0026579C" w:rsidTr="0026579C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Субъекты малого и среднего предпринимательства и организации, образующие инфраструктуру поддержки субъектов малого и среднего предпринимательства, за исключением субъектов малого и среднего предпринимательства, указанных в части 3 статьи 14 Федерального закона «О развитии малого и среднего предпринимательства в Российской Федерации»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0,8 </w:t>
            </w:r>
          </w:p>
        </w:tc>
      </w:tr>
      <w:tr w:rsidR="0026579C" w:rsidRPr="0026579C" w:rsidTr="0026579C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категории арендаторов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1,0 </w:t>
            </w:r>
          </w:p>
        </w:tc>
      </w:tr>
    </w:tbl>
    <w:p w:rsidR="0026579C" w:rsidRDefault="0026579C" w:rsidP="0026579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6579C" w:rsidRPr="0026579C" w:rsidRDefault="0026579C" w:rsidP="0026579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6579C" w:rsidRDefault="0026579C" w:rsidP="0026579C">
      <w:pPr>
        <w:jc w:val="right"/>
      </w:pPr>
    </w:p>
    <w:sectPr w:rsidR="0026579C" w:rsidSect="004033A2">
      <w:pgSz w:w="11906" w:h="16838"/>
      <w:pgMar w:top="1134" w:right="170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2B0656"/>
    <w:multiLevelType w:val="hybridMultilevel"/>
    <w:tmpl w:val="E31A1E4C"/>
    <w:lvl w:ilvl="0" w:tplc="C01A44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A48"/>
    <w:rsid w:val="00113D53"/>
    <w:rsid w:val="00133E83"/>
    <w:rsid w:val="0026579C"/>
    <w:rsid w:val="004033A2"/>
    <w:rsid w:val="00505F91"/>
    <w:rsid w:val="0053133D"/>
    <w:rsid w:val="00655117"/>
    <w:rsid w:val="006F5A48"/>
    <w:rsid w:val="007B0F99"/>
    <w:rsid w:val="008426DF"/>
    <w:rsid w:val="00901281"/>
    <w:rsid w:val="009C11A3"/>
    <w:rsid w:val="009C4E2D"/>
    <w:rsid w:val="00AB1B6D"/>
    <w:rsid w:val="00C8672F"/>
    <w:rsid w:val="00D50BEC"/>
    <w:rsid w:val="00E87EA4"/>
    <w:rsid w:val="00EB7445"/>
    <w:rsid w:val="00F1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A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A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4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9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1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52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92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54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964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3827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374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8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9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7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1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5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33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91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338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163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1311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Пользователь</cp:lastModifiedBy>
  <cp:revision>5</cp:revision>
  <cp:lastPrinted>2016-12-05T07:21:00Z</cp:lastPrinted>
  <dcterms:created xsi:type="dcterms:W3CDTF">2016-11-30T11:31:00Z</dcterms:created>
  <dcterms:modified xsi:type="dcterms:W3CDTF">2016-12-05T07:22:00Z</dcterms:modified>
</cp:coreProperties>
</file>